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4080B" w14:textId="359F6FDE" w:rsidR="00913B62" w:rsidRDefault="001754B1">
      <w:pPr>
        <w:spacing w:before="0" w:after="160" w:line="259" w:lineRule="auto"/>
        <w:rPr>
          <w:rFonts w:ascii="Gill Sans MT" w:eastAsia="Gill Sans MT" w:hAnsi="Gill Sans MT" w:cs="Times New Roman"/>
          <w:color w:val="auto"/>
        </w:rPr>
      </w:pPr>
      <w:bookmarkStart w:id="0" w:name="_Hlk185492029"/>
      <w:r>
        <w:rPr>
          <w:noProof/>
        </w:rPr>
        <mc:AlternateContent>
          <mc:Choice Requires="wps">
            <w:drawing>
              <wp:anchor distT="45720" distB="45720" distL="114300" distR="114300" simplePos="0" relativeHeight="251677696" behindDoc="0" locked="0" layoutInCell="1" allowOverlap="1" wp14:anchorId="6294D6B8" wp14:editId="7F01522B">
                <wp:simplePos x="0" y="0"/>
                <wp:positionH relativeFrom="column">
                  <wp:posOffset>5356860</wp:posOffset>
                </wp:positionH>
                <wp:positionV relativeFrom="paragraph">
                  <wp:posOffset>8624246</wp:posOffset>
                </wp:positionV>
                <wp:extent cx="1280160" cy="266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6700"/>
                        </a:xfrm>
                        <a:prstGeom prst="rect">
                          <a:avLst/>
                        </a:prstGeom>
                        <a:solidFill>
                          <a:srgbClr val="FFFFFF"/>
                        </a:solidFill>
                        <a:ln w="9525">
                          <a:noFill/>
                          <a:miter lim="800000"/>
                          <a:headEnd/>
                          <a:tailEnd/>
                        </a:ln>
                      </wps:spPr>
                      <wps:txbx>
                        <w:txbxContent>
                          <w:p w14:paraId="720AC0FC" w14:textId="77777777" w:rsidR="001754B1" w:rsidRPr="001754B1" w:rsidRDefault="001754B1" w:rsidP="001754B1">
                            <w:pPr>
                              <w:pStyle w:val="Header"/>
                              <w:jc w:val="right"/>
                              <w:rPr>
                                <w:sz w:val="16"/>
                                <w:szCs w:val="16"/>
                              </w:rPr>
                            </w:pPr>
                            <w:r w:rsidRPr="001754B1">
                              <w:rPr>
                                <w:sz w:val="16"/>
                                <w:szCs w:val="16"/>
                              </w:rPr>
                              <w:t>Updated Jan. 2025</w:t>
                            </w:r>
                          </w:p>
                          <w:p w14:paraId="219A6DCC" w14:textId="77777777" w:rsidR="001754B1" w:rsidRDefault="001754B1" w:rsidP="001754B1">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94D6B8" id="_x0000_t202" coordsize="21600,21600" o:spt="202" path="m,l,21600r21600,l21600,xe">
                <v:stroke joinstyle="miter"/>
                <v:path gradientshapeok="t" o:connecttype="rect"/>
              </v:shapetype>
              <v:shape id="Text Box 2" o:spid="_x0000_s1026" type="#_x0000_t202" style="position:absolute;margin-left:421.8pt;margin-top:679.05pt;width:100.8pt;height:21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" stroked="f">
                <v:textbox>
                  <w:txbxContent>
                    <w:p w14:paraId="720AC0FC" w14:textId="77777777" w:rsidR="001754B1" w:rsidRPr="001754B1" w:rsidRDefault="001754B1" w:rsidP="001754B1">
                      <w:pPr>
                        <w:pStyle w:val="Header"/>
                        <w:jc w:val="right"/>
                        <w:rPr>
                          <w:sz w:val="16"/>
                          <w:szCs w:val="16"/>
                        </w:rPr>
                      </w:pPr>
                      <w:r w:rsidRPr="001754B1">
                        <w:rPr>
                          <w:sz w:val="16"/>
                          <w:szCs w:val="16"/>
                        </w:rPr>
                        <w:t>Updated Jan. 2025</w:t>
                      </w:r>
                    </w:p>
                    <w:p w14:paraId="219A6DCC" w14:textId="77777777" w:rsidR="001754B1" w:rsidRDefault="001754B1" w:rsidP="001754B1">
                      <w:pPr>
                        <w:jc w:val="right"/>
                      </w:pPr>
                    </w:p>
                  </w:txbxContent>
                </v:textbox>
              </v:shape>
            </w:pict>
          </mc:Fallback>
        </mc:AlternateContent>
      </w:r>
      <w:r w:rsidR="00563CBA">
        <w:rPr>
          <w:rFonts w:ascii="Arial Black" w:eastAsia="Gill Sans MT" w:hAnsi="Arial Black" w:cs="Times New Roman"/>
          <w:b/>
          <w:bCs/>
          <w:noProof/>
          <w:color w:val="auto"/>
          <w:sz w:val="96"/>
          <w:szCs w:val="96"/>
          <w:u w:val="single"/>
        </w:rPr>
        <w:drawing>
          <wp:anchor distT="0" distB="0" distL="114300" distR="114300" simplePos="0" relativeHeight="251675648" behindDoc="0" locked="0" layoutInCell="1" allowOverlap="1" wp14:anchorId="1D115940" wp14:editId="2174CF3E">
            <wp:simplePos x="0" y="0"/>
            <wp:positionH relativeFrom="page">
              <wp:align>left</wp:align>
            </wp:positionH>
            <wp:positionV relativeFrom="paragraph">
              <wp:posOffset>-914399</wp:posOffset>
            </wp:positionV>
            <wp:extent cx="7794448" cy="10096500"/>
            <wp:effectExtent l="0" t="0" r="0" b="0"/>
            <wp:wrapNone/>
            <wp:docPr id="11444061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94448" cy="1009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3B62">
        <w:rPr>
          <w:rFonts w:ascii="Gill Sans MT" w:eastAsia="Gill Sans MT" w:hAnsi="Gill Sans MT" w:cs="Times New Roman"/>
          <w:color w:val="auto"/>
        </w:rPr>
        <w:br w:type="page"/>
      </w:r>
    </w:p>
    <w:p w14:paraId="3895505C" w14:textId="77777777" w:rsidR="00913B62" w:rsidRDefault="00913B62">
      <w:pPr>
        <w:spacing w:before="0" w:after="160" w:line="259" w:lineRule="auto"/>
        <w:rPr>
          <w:rFonts w:ascii="Gill Sans MT" w:eastAsia="Gill Sans MT" w:hAnsi="Gill Sans MT" w:cs="Times New Roman"/>
          <w:color w:val="auto"/>
        </w:rPr>
        <w:sectPr w:rsidR="00913B62" w:rsidSect="00913B62">
          <w:footerReference w:type="default" r:id="rId8"/>
          <w:pgSz w:w="12240" w:h="15840" w:code="1"/>
          <w:pgMar w:top="1440" w:right="1440" w:bottom="1440" w:left="1440" w:header="706" w:footer="504" w:gutter="0"/>
          <w:cols w:sep="1" w:space="0"/>
          <w:docGrid w:linePitch="360"/>
        </w:sectPr>
      </w:pPr>
    </w:p>
    <w:p w14:paraId="2F00AFC5" w14:textId="77777777" w:rsidR="00165B31" w:rsidRPr="00913B62" w:rsidRDefault="00165B31" w:rsidP="0075384A">
      <w:pPr>
        <w:spacing w:before="0" w:after="160" w:line="259" w:lineRule="auto"/>
        <w:rPr>
          <w:rFonts w:ascii="Gill Sans MT" w:eastAsia="Gill Sans MT" w:hAnsi="Gill Sans MT" w:cs="Times New Roman"/>
          <w:color w:val="auto"/>
        </w:rPr>
        <w:sectPr w:rsidR="00165B31" w:rsidRPr="00913B62" w:rsidSect="00913B62">
          <w:type w:val="continuous"/>
          <w:pgSz w:w="12240" w:h="15840" w:code="1"/>
          <w:pgMar w:top="1440" w:right="1440" w:bottom="1440" w:left="1440" w:header="706" w:footer="504" w:gutter="0"/>
          <w:cols w:num="2" w:sep="1" w:space="0" w:equalWidth="0">
            <w:col w:w="5760" w:space="0"/>
            <w:col w:w="3600"/>
          </w:cols>
          <w:docGrid w:linePitch="360"/>
        </w:sectPr>
      </w:pPr>
    </w:p>
    <w:p w14:paraId="346FBAEA" w14:textId="77777777" w:rsidR="0075384A" w:rsidRDefault="0075384A" w:rsidP="00165B31">
      <w:pPr>
        <w:spacing w:before="0" w:after="0" w:line="240" w:lineRule="auto"/>
        <w:rPr>
          <w:rFonts w:ascii="Arial" w:eastAsia="Gill Sans MT" w:hAnsi="Arial" w:cs="Arial"/>
          <w:b/>
          <w:bCs/>
          <w:smallCaps/>
          <w:color w:val="auto"/>
          <w:sz w:val="36"/>
          <w:szCs w:val="36"/>
        </w:rPr>
        <w:sectPr w:rsidR="0075384A" w:rsidSect="00165B31">
          <w:type w:val="continuous"/>
          <w:pgSz w:w="12240" w:h="15840" w:code="1"/>
          <w:pgMar w:top="1440" w:right="1080" w:bottom="1440" w:left="720" w:header="706" w:footer="504" w:gutter="0"/>
          <w:cols w:num="2" w:sep="1" w:space="0" w:equalWidth="0">
            <w:col w:w="6480" w:space="0"/>
            <w:col w:w="3960"/>
          </w:cols>
          <w:docGrid w:linePitch="360"/>
        </w:sectPr>
      </w:pPr>
    </w:p>
    <w:p w14:paraId="178B2A87" w14:textId="63E725BB" w:rsidR="00165B31" w:rsidRPr="0075384A" w:rsidRDefault="00165B31" w:rsidP="00913B62">
      <w:pPr>
        <w:spacing w:before="0" w:after="0" w:line="240" w:lineRule="auto"/>
        <w:jc w:val="center"/>
        <w:rPr>
          <w:rFonts w:ascii="Arial" w:eastAsia="Gill Sans MT" w:hAnsi="Arial" w:cs="Arial"/>
          <w:b/>
          <w:bCs/>
          <w:smallCaps/>
          <w:color w:val="auto"/>
          <w:sz w:val="44"/>
          <w:szCs w:val="44"/>
        </w:rPr>
      </w:pPr>
      <w:r w:rsidRPr="0075384A">
        <w:rPr>
          <w:rFonts w:ascii="Arial" w:eastAsia="Gill Sans MT" w:hAnsi="Arial" w:cs="Arial"/>
          <w:b/>
          <w:bCs/>
          <w:smallCaps/>
          <w:color w:val="auto"/>
          <w:sz w:val="44"/>
          <w:szCs w:val="44"/>
        </w:rPr>
        <w:t>a message from congressman ed case</w:t>
      </w:r>
    </w:p>
    <w:p w14:paraId="50EB426D" w14:textId="77777777" w:rsidR="00165B31" w:rsidRDefault="00165B31" w:rsidP="00165B31">
      <w:pPr>
        <w:spacing w:before="0" w:after="0"/>
        <w:rPr>
          <w:rFonts w:ascii="Arial" w:eastAsia="Gill Sans MT" w:hAnsi="Arial" w:cs="Arial"/>
          <w:i/>
          <w:iCs/>
          <w:color w:val="auto"/>
          <w:sz w:val="24"/>
          <w:szCs w:val="24"/>
        </w:rPr>
      </w:pPr>
    </w:p>
    <w:p w14:paraId="4BA32C12" w14:textId="77777777" w:rsidR="00913B62" w:rsidRPr="00165B31" w:rsidRDefault="00913B62" w:rsidP="00165B31">
      <w:pPr>
        <w:spacing w:before="0" w:after="0"/>
        <w:rPr>
          <w:rFonts w:ascii="Arial" w:eastAsia="Gill Sans MT" w:hAnsi="Arial" w:cs="Arial"/>
          <w:i/>
          <w:iCs/>
          <w:color w:val="auto"/>
          <w:sz w:val="24"/>
          <w:szCs w:val="24"/>
        </w:rPr>
      </w:pPr>
    </w:p>
    <w:p w14:paraId="4A1F5C44" w14:textId="77777777" w:rsidR="00CC414B" w:rsidRPr="00CC414B" w:rsidRDefault="00CC414B" w:rsidP="00CC414B">
      <w:pPr>
        <w:spacing w:before="0" w:after="0" w:line="240" w:lineRule="auto"/>
        <w:ind w:right="288"/>
        <w:rPr>
          <w:rFonts w:ascii="Arial" w:eastAsia="Gill Sans MT" w:hAnsi="Arial" w:cs="Arial"/>
          <w:color w:val="auto"/>
        </w:rPr>
      </w:pPr>
      <w:r w:rsidRPr="00CC414B">
        <w:rPr>
          <w:rFonts w:ascii="Arial" w:eastAsia="Gill Sans MT" w:hAnsi="Arial" w:cs="Arial"/>
          <w:color w:val="auto"/>
        </w:rPr>
        <w:t xml:space="preserve">Aloha! </w:t>
      </w:r>
    </w:p>
    <w:p w14:paraId="302373FF" w14:textId="549814D5" w:rsidR="00CC414B" w:rsidRPr="00CC414B" w:rsidRDefault="00CC414B" w:rsidP="00CC414B">
      <w:pPr>
        <w:spacing w:before="0" w:after="0" w:line="240" w:lineRule="auto"/>
        <w:ind w:right="288"/>
        <w:rPr>
          <w:rFonts w:ascii="Arial" w:eastAsia="Gill Sans MT" w:hAnsi="Arial" w:cs="Arial"/>
          <w:color w:val="auto"/>
        </w:rPr>
      </w:pPr>
    </w:p>
    <w:p w14:paraId="5B25C890" w14:textId="77777777" w:rsidR="00CC414B" w:rsidRPr="00CC414B" w:rsidRDefault="00CC414B" w:rsidP="00CC414B">
      <w:pPr>
        <w:spacing w:before="0" w:after="0" w:line="240" w:lineRule="auto"/>
        <w:ind w:right="288"/>
        <w:rPr>
          <w:rFonts w:ascii="Arial" w:eastAsia="Gill Sans MT" w:hAnsi="Arial" w:cs="Arial"/>
          <w:color w:val="auto"/>
        </w:rPr>
      </w:pPr>
      <w:r w:rsidRPr="00CC414B">
        <w:rPr>
          <w:rFonts w:ascii="Arial" w:eastAsia="Gill Sans MT" w:hAnsi="Arial" w:cs="Arial"/>
          <w:color w:val="auto"/>
        </w:rPr>
        <w:t xml:space="preserve">One of my top priorities as Hawaii’s U.S. Representative is to assist our state and local governments, educational institutions, non-government organizations (mainly non-profits) and others to secure federal funding support for your efforts. I use a number of resources to do so, especially my membership on our U.S. House Committee on Appropriations, responsible for all federal discretionary spending (all spending other than mandatory programs like Social Security and </w:t>
      </w:r>
      <w:proofErr w:type="gramStart"/>
      <w:r w:rsidRPr="00CC414B">
        <w:rPr>
          <w:rFonts w:ascii="Arial" w:eastAsia="Gill Sans MT" w:hAnsi="Arial" w:cs="Arial"/>
          <w:color w:val="auto"/>
        </w:rPr>
        <w:t>veterans</w:t>
      </w:r>
      <w:proofErr w:type="gramEnd"/>
      <w:r w:rsidRPr="00CC414B">
        <w:rPr>
          <w:rFonts w:ascii="Arial" w:eastAsia="Gill Sans MT" w:hAnsi="Arial" w:cs="Arial"/>
          <w:color w:val="auto"/>
        </w:rPr>
        <w:t xml:space="preserve"> benefits). </w:t>
      </w:r>
    </w:p>
    <w:p w14:paraId="538C2EBA" w14:textId="6964197A" w:rsidR="00CC414B" w:rsidRPr="00CC414B" w:rsidRDefault="00CC414B" w:rsidP="00CC414B">
      <w:pPr>
        <w:spacing w:before="0" w:after="0" w:line="240" w:lineRule="auto"/>
        <w:ind w:right="288"/>
        <w:rPr>
          <w:rFonts w:ascii="Arial" w:eastAsia="Gill Sans MT" w:hAnsi="Arial" w:cs="Arial"/>
          <w:color w:val="auto"/>
        </w:rPr>
      </w:pPr>
    </w:p>
    <w:p w14:paraId="43E97D6C" w14:textId="77777777" w:rsidR="00CC414B" w:rsidRPr="00CC414B" w:rsidRDefault="00CC414B" w:rsidP="00CC414B">
      <w:pPr>
        <w:spacing w:before="0" w:after="0" w:line="240" w:lineRule="auto"/>
        <w:ind w:right="288"/>
        <w:rPr>
          <w:rFonts w:ascii="Arial" w:eastAsia="Gill Sans MT" w:hAnsi="Arial" w:cs="Arial"/>
          <w:color w:val="auto"/>
        </w:rPr>
      </w:pPr>
      <w:r w:rsidRPr="00CC414B">
        <w:rPr>
          <w:rFonts w:ascii="Arial" w:eastAsia="Gill Sans MT" w:hAnsi="Arial" w:cs="Arial"/>
          <w:color w:val="auto"/>
        </w:rPr>
        <w:t xml:space="preserve">Federal funding support comes mainly from three sources: (1) specified funding of federal programs by Congress through our annual appropriations process; (2) funding of specific community projects by Congress through our annual appropriations process (Community Project Funding, or “CPF”); and (3) funding by the federal executive branch (the departments and agencies) through grants of funds appropriated by Congress. </w:t>
      </w:r>
    </w:p>
    <w:p w14:paraId="6F7D68A1" w14:textId="40323EF4" w:rsidR="00CC414B" w:rsidRPr="00CC414B" w:rsidRDefault="00CC414B" w:rsidP="00CC414B">
      <w:pPr>
        <w:spacing w:before="0" w:after="0" w:line="240" w:lineRule="auto"/>
        <w:ind w:right="288"/>
        <w:rPr>
          <w:rFonts w:ascii="Arial" w:eastAsia="Gill Sans MT" w:hAnsi="Arial" w:cs="Arial"/>
          <w:color w:val="auto"/>
        </w:rPr>
      </w:pPr>
    </w:p>
    <w:p w14:paraId="3923E4DF" w14:textId="77777777" w:rsidR="00CC414B" w:rsidRPr="00CC414B" w:rsidRDefault="00CC414B" w:rsidP="00CC414B">
      <w:pPr>
        <w:spacing w:before="0" w:after="0" w:line="240" w:lineRule="auto"/>
        <w:ind w:right="288"/>
        <w:rPr>
          <w:rFonts w:ascii="Arial" w:eastAsia="Gill Sans MT" w:hAnsi="Arial" w:cs="Arial"/>
          <w:color w:val="auto"/>
        </w:rPr>
      </w:pPr>
      <w:r w:rsidRPr="00CC414B">
        <w:rPr>
          <w:rFonts w:ascii="Arial" w:eastAsia="Gill Sans MT" w:hAnsi="Arial" w:cs="Arial"/>
          <w:color w:val="auto"/>
        </w:rPr>
        <w:t xml:space="preserve">In this Federal Grants Resource Guide, I’m just focusing on the last of these sources: federal grants. But you should also review the CPF and other specific funding possibilities through my </w:t>
      </w:r>
      <w:proofErr w:type="gramStart"/>
      <w:r w:rsidRPr="00CC414B">
        <w:rPr>
          <w:rFonts w:ascii="Arial" w:eastAsia="Gill Sans MT" w:hAnsi="Arial" w:cs="Arial"/>
          <w:color w:val="auto"/>
        </w:rPr>
        <w:t>Appropriations</w:t>
      </w:r>
      <w:proofErr w:type="gramEnd"/>
      <w:r w:rsidRPr="00CC414B">
        <w:rPr>
          <w:rFonts w:ascii="Arial" w:eastAsia="Gill Sans MT" w:hAnsi="Arial" w:cs="Arial"/>
          <w:color w:val="auto"/>
        </w:rPr>
        <w:t xml:space="preserve"> Committee. More information on these possible sources of federal funding support is on my website at </w:t>
      </w:r>
      <w:hyperlink r:id="rId9" w:history="1">
        <w:r w:rsidRPr="00CC414B">
          <w:rPr>
            <w:rStyle w:val="Hyperlink"/>
            <w:rFonts w:ascii="Arial" w:eastAsia="Gill Sans MT" w:hAnsi="Arial" w:cs="Arial"/>
          </w:rPr>
          <w:t>https://case.house.gov/services/appropriations-requests.htm</w:t>
        </w:r>
      </w:hyperlink>
      <w:r w:rsidRPr="00CC414B">
        <w:rPr>
          <w:rFonts w:ascii="Arial" w:eastAsia="Gill Sans MT" w:hAnsi="Arial" w:cs="Arial"/>
          <w:color w:val="auto"/>
        </w:rPr>
        <w:t>. </w:t>
      </w:r>
    </w:p>
    <w:p w14:paraId="31100692" w14:textId="77777777" w:rsidR="00CC414B" w:rsidRPr="00CC414B" w:rsidRDefault="00CC414B" w:rsidP="00CC414B">
      <w:pPr>
        <w:spacing w:before="0" w:after="0" w:line="240" w:lineRule="auto"/>
        <w:ind w:right="288"/>
        <w:rPr>
          <w:rFonts w:ascii="Arial" w:eastAsia="Gill Sans MT" w:hAnsi="Arial" w:cs="Arial"/>
          <w:color w:val="auto"/>
        </w:rPr>
      </w:pPr>
      <w:r w:rsidRPr="00CC414B">
        <w:rPr>
          <w:rFonts w:ascii="Arial" w:eastAsia="Gill Sans MT" w:hAnsi="Arial" w:cs="Arial"/>
          <w:color w:val="auto"/>
        </w:rPr>
        <w:t> </w:t>
      </w:r>
    </w:p>
    <w:p w14:paraId="4ED8D46C" w14:textId="77777777" w:rsidR="00CC414B" w:rsidRPr="00CC414B" w:rsidRDefault="00CC414B" w:rsidP="00CC414B">
      <w:pPr>
        <w:spacing w:before="0" w:after="0" w:line="240" w:lineRule="auto"/>
        <w:ind w:right="288"/>
        <w:rPr>
          <w:rFonts w:ascii="Arial" w:eastAsia="Gill Sans MT" w:hAnsi="Arial" w:cs="Arial"/>
          <w:color w:val="auto"/>
        </w:rPr>
      </w:pPr>
      <w:r w:rsidRPr="00CC414B">
        <w:rPr>
          <w:rFonts w:ascii="Arial" w:eastAsia="Gill Sans MT" w:hAnsi="Arial" w:cs="Arial"/>
          <w:color w:val="auto"/>
        </w:rPr>
        <w:t>This guide explains the federal grants process. It will help you search for grant opportunities, learn how to submit a grant request, and find additional potential funding resources.</w:t>
      </w:r>
    </w:p>
    <w:p w14:paraId="6F5A14B7" w14:textId="77777777" w:rsidR="00CC414B" w:rsidRPr="00CC414B" w:rsidRDefault="00CC414B" w:rsidP="00CC414B">
      <w:pPr>
        <w:spacing w:before="0" w:after="0" w:line="240" w:lineRule="auto"/>
        <w:ind w:right="288"/>
        <w:rPr>
          <w:rFonts w:ascii="Arial" w:eastAsia="Gill Sans MT" w:hAnsi="Arial" w:cs="Arial"/>
          <w:color w:val="auto"/>
        </w:rPr>
      </w:pPr>
      <w:r w:rsidRPr="00CC414B">
        <w:rPr>
          <w:rFonts w:ascii="Arial" w:eastAsia="Gill Sans MT" w:hAnsi="Arial" w:cs="Arial"/>
          <w:color w:val="auto"/>
        </w:rPr>
        <w:t> </w:t>
      </w:r>
    </w:p>
    <w:p w14:paraId="6DD99661" w14:textId="77777777" w:rsidR="00CC414B" w:rsidRPr="00CC414B" w:rsidRDefault="00CC414B" w:rsidP="00CC414B">
      <w:pPr>
        <w:spacing w:before="0" w:after="0" w:line="240" w:lineRule="auto"/>
        <w:ind w:right="288"/>
        <w:rPr>
          <w:rFonts w:ascii="Arial" w:eastAsia="Gill Sans MT" w:hAnsi="Arial" w:cs="Arial"/>
          <w:color w:val="auto"/>
        </w:rPr>
      </w:pPr>
      <w:r w:rsidRPr="00CC414B">
        <w:rPr>
          <w:rFonts w:ascii="Arial" w:eastAsia="Gill Sans MT" w:hAnsi="Arial" w:cs="Arial"/>
          <w:color w:val="auto"/>
        </w:rPr>
        <w:t>My staff and I are here to support you in your search, your application and your further efforts to secure federal grant funding. Some of the specific ways in which we can assist are outlined in this guide.</w:t>
      </w:r>
    </w:p>
    <w:p w14:paraId="4F6B08A4" w14:textId="77777777" w:rsidR="00CC414B" w:rsidRPr="00CC414B" w:rsidRDefault="00CC414B" w:rsidP="00CC414B">
      <w:pPr>
        <w:spacing w:before="0" w:after="0" w:line="240" w:lineRule="auto"/>
        <w:ind w:right="288"/>
        <w:rPr>
          <w:rFonts w:ascii="Arial" w:eastAsia="Gill Sans MT" w:hAnsi="Arial" w:cs="Arial"/>
          <w:color w:val="auto"/>
        </w:rPr>
      </w:pPr>
      <w:r w:rsidRPr="00CC414B">
        <w:rPr>
          <w:rFonts w:ascii="Arial" w:eastAsia="Gill Sans MT" w:hAnsi="Arial" w:cs="Arial"/>
          <w:color w:val="auto"/>
        </w:rPr>
        <w:t> </w:t>
      </w:r>
    </w:p>
    <w:p w14:paraId="583749BA" w14:textId="77777777" w:rsidR="00CC414B" w:rsidRPr="00CC414B" w:rsidRDefault="00CC414B" w:rsidP="00CC414B">
      <w:pPr>
        <w:spacing w:before="0" w:after="0" w:line="240" w:lineRule="auto"/>
        <w:ind w:right="288"/>
        <w:rPr>
          <w:rFonts w:ascii="Arial" w:eastAsia="Gill Sans MT" w:hAnsi="Arial" w:cs="Arial"/>
          <w:color w:val="auto"/>
        </w:rPr>
      </w:pPr>
      <w:r w:rsidRPr="00CC414B">
        <w:rPr>
          <w:rFonts w:ascii="Arial" w:eastAsia="Gill Sans MT" w:hAnsi="Arial" w:cs="Arial"/>
          <w:color w:val="auto"/>
        </w:rPr>
        <w:t xml:space="preserve">If you have questions or need assistance, please don’t hesitate to contact us at (808) 650-6688 or </w:t>
      </w:r>
      <w:hyperlink r:id="rId10" w:history="1">
        <w:r w:rsidRPr="00CC414B">
          <w:rPr>
            <w:rStyle w:val="Hyperlink"/>
            <w:rFonts w:ascii="Arial" w:eastAsia="Gill Sans MT" w:hAnsi="Arial" w:cs="Arial"/>
          </w:rPr>
          <w:t>ed.case@mail.house.gov</w:t>
        </w:r>
      </w:hyperlink>
      <w:r w:rsidRPr="00CC414B">
        <w:rPr>
          <w:rFonts w:ascii="Arial" w:eastAsia="Gill Sans MT" w:hAnsi="Arial" w:cs="Arial"/>
          <w:color w:val="auto"/>
        </w:rPr>
        <w:t>. We are here to help and look forward to working with you.</w:t>
      </w:r>
    </w:p>
    <w:p w14:paraId="0174AA29" w14:textId="77777777" w:rsidR="00165B31" w:rsidRDefault="00165B31" w:rsidP="00165B31">
      <w:pPr>
        <w:spacing w:before="0" w:after="0" w:line="240" w:lineRule="auto"/>
        <w:ind w:right="288"/>
        <w:rPr>
          <w:rFonts w:ascii="Arial" w:eastAsia="Gill Sans MT" w:hAnsi="Arial" w:cs="Arial"/>
          <w:color w:val="auto"/>
        </w:rPr>
      </w:pPr>
    </w:p>
    <w:p w14:paraId="401B404E" w14:textId="77777777" w:rsidR="00913B62" w:rsidRPr="0075384A" w:rsidRDefault="00913B62" w:rsidP="00165B31">
      <w:pPr>
        <w:spacing w:before="0" w:after="0" w:line="240" w:lineRule="auto"/>
        <w:ind w:right="288"/>
        <w:rPr>
          <w:rFonts w:ascii="Arial" w:eastAsia="Gill Sans MT" w:hAnsi="Arial" w:cs="Arial"/>
          <w:color w:val="auto"/>
        </w:rPr>
      </w:pPr>
    </w:p>
    <w:p w14:paraId="73B091FA" w14:textId="77777777" w:rsidR="00165B31" w:rsidRPr="0075384A" w:rsidRDefault="00165B31" w:rsidP="00165B31">
      <w:pPr>
        <w:spacing w:before="0" w:after="0" w:line="240" w:lineRule="auto"/>
        <w:ind w:left="1440" w:right="288" w:firstLine="720"/>
        <w:rPr>
          <w:rFonts w:ascii="Arial" w:eastAsia="Gill Sans MT" w:hAnsi="Arial" w:cs="Arial"/>
          <w:color w:val="auto"/>
        </w:rPr>
      </w:pPr>
      <w:r w:rsidRPr="0075384A">
        <w:rPr>
          <w:rFonts w:ascii="Arial" w:eastAsia="Gill Sans MT" w:hAnsi="Arial" w:cs="Arial"/>
          <w:color w:val="auto"/>
        </w:rPr>
        <w:t>With aloha,</w:t>
      </w:r>
    </w:p>
    <w:p w14:paraId="57DD0EAB" w14:textId="77777777" w:rsidR="00165B31" w:rsidRPr="00165B31" w:rsidRDefault="00165B31" w:rsidP="00165B31">
      <w:pPr>
        <w:spacing w:before="0" w:after="0" w:line="240" w:lineRule="auto"/>
        <w:ind w:right="288"/>
        <w:rPr>
          <w:rFonts w:ascii="Arial" w:eastAsia="Gill Sans MT" w:hAnsi="Arial" w:cs="Arial"/>
          <w:color w:val="auto"/>
          <w:sz w:val="24"/>
          <w:szCs w:val="24"/>
        </w:rPr>
      </w:pPr>
      <w:r w:rsidRPr="00165B31">
        <w:rPr>
          <w:rFonts w:ascii="Arial" w:eastAsia="Gill Sans MT" w:hAnsi="Arial" w:cs="Arial"/>
          <w:color w:val="auto"/>
          <w:sz w:val="24"/>
          <w:szCs w:val="24"/>
        </w:rPr>
        <w:tab/>
      </w:r>
      <w:r w:rsidRPr="00165B31">
        <w:rPr>
          <w:rFonts w:ascii="Arial" w:eastAsia="Gill Sans MT" w:hAnsi="Arial" w:cs="Arial"/>
          <w:color w:val="auto"/>
          <w:sz w:val="24"/>
          <w:szCs w:val="24"/>
        </w:rPr>
        <w:tab/>
      </w:r>
      <w:r w:rsidRPr="00165B31">
        <w:rPr>
          <w:rFonts w:ascii="Arial" w:eastAsia="Gill Sans MT" w:hAnsi="Arial" w:cs="Arial"/>
          <w:color w:val="auto"/>
          <w:sz w:val="24"/>
          <w:szCs w:val="24"/>
        </w:rPr>
        <w:tab/>
      </w:r>
      <w:r w:rsidRPr="00165B31">
        <w:rPr>
          <w:rFonts w:ascii="Arial" w:eastAsia="Gill Sans MT" w:hAnsi="Arial" w:cs="Arial"/>
          <w:color w:val="auto"/>
          <w:sz w:val="24"/>
          <w:szCs w:val="24"/>
        </w:rPr>
        <w:tab/>
      </w:r>
    </w:p>
    <w:p w14:paraId="56889C3F" w14:textId="77777777" w:rsidR="00165B31" w:rsidRPr="00165B31" w:rsidRDefault="00165B31" w:rsidP="00165B31">
      <w:pPr>
        <w:spacing w:before="0" w:after="0" w:line="240" w:lineRule="auto"/>
        <w:ind w:left="720" w:right="288" w:firstLine="720"/>
        <w:rPr>
          <w:rFonts w:ascii="Arial" w:eastAsia="Gill Sans MT" w:hAnsi="Arial" w:cs="Arial"/>
          <w:color w:val="auto"/>
          <w:sz w:val="24"/>
          <w:szCs w:val="24"/>
        </w:rPr>
      </w:pPr>
      <w:r w:rsidRPr="00165B31">
        <w:rPr>
          <w:rFonts w:ascii="Arial" w:eastAsia="Gill Sans MT" w:hAnsi="Arial" w:cs="Arial"/>
          <w:color w:val="auto"/>
          <w:sz w:val="24"/>
          <w:szCs w:val="24"/>
        </w:rPr>
        <w:t xml:space="preserve">        </w:t>
      </w:r>
      <w:r w:rsidRPr="00CC414B">
        <w:rPr>
          <w:rFonts w:ascii="Arial" w:eastAsia="Gill Sans MT" w:hAnsi="Arial" w:cs="Arial"/>
          <w:noProof/>
          <w:color w:val="auto"/>
          <w:sz w:val="24"/>
          <w:szCs w:val="24"/>
        </w:rPr>
        <w:drawing>
          <wp:inline distT="0" distB="0" distL="0" distR="0" wp14:anchorId="035EC3D1" wp14:editId="5B4E3BE4">
            <wp:extent cx="1737012" cy="48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 Signature.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7012" cy="482600"/>
                    </a:xfrm>
                    <a:prstGeom prst="rect">
                      <a:avLst/>
                    </a:prstGeom>
                  </pic:spPr>
                </pic:pic>
              </a:graphicData>
            </a:graphic>
          </wp:inline>
        </w:drawing>
      </w:r>
    </w:p>
    <w:p w14:paraId="51DF0CD4" w14:textId="77777777" w:rsidR="00165B31" w:rsidRPr="00165B31" w:rsidRDefault="00165B31" w:rsidP="00165B31">
      <w:pPr>
        <w:spacing w:before="0" w:after="0" w:line="240" w:lineRule="auto"/>
        <w:ind w:right="288"/>
        <w:rPr>
          <w:rFonts w:ascii="Arial" w:eastAsia="Gill Sans MT" w:hAnsi="Arial" w:cs="Arial"/>
          <w:color w:val="auto"/>
          <w:sz w:val="24"/>
          <w:szCs w:val="24"/>
        </w:rPr>
      </w:pPr>
    </w:p>
    <w:p w14:paraId="74FC0917" w14:textId="3C99D394" w:rsidR="00165B31" w:rsidRPr="0075384A" w:rsidRDefault="00165B31" w:rsidP="00165B31">
      <w:pPr>
        <w:spacing w:before="0" w:after="0" w:line="240" w:lineRule="auto"/>
        <w:ind w:right="288"/>
        <w:rPr>
          <w:rFonts w:ascii="Arial" w:eastAsia="Gill Sans MT" w:hAnsi="Arial" w:cs="Arial"/>
          <w:color w:val="auto"/>
        </w:rPr>
      </w:pPr>
      <w:r w:rsidRPr="00CC414B">
        <w:rPr>
          <w:rFonts w:ascii="Arial" w:eastAsia="Gill Sans MT" w:hAnsi="Arial" w:cs="Arial"/>
          <w:color w:val="auto"/>
        </w:rPr>
        <w:tab/>
      </w:r>
      <w:r w:rsidRPr="00CC414B">
        <w:rPr>
          <w:rFonts w:ascii="Arial" w:eastAsia="Gill Sans MT" w:hAnsi="Arial" w:cs="Arial"/>
          <w:color w:val="auto"/>
        </w:rPr>
        <w:tab/>
      </w:r>
      <w:r w:rsidRPr="00CC414B">
        <w:rPr>
          <w:rFonts w:ascii="Arial" w:eastAsia="Gill Sans MT" w:hAnsi="Arial" w:cs="Arial"/>
          <w:color w:val="auto"/>
        </w:rPr>
        <w:tab/>
      </w:r>
      <w:r w:rsidR="00CC414B" w:rsidRPr="0075384A">
        <w:rPr>
          <w:rFonts w:ascii="Arial" w:eastAsia="Gill Sans MT" w:hAnsi="Arial" w:cs="Arial"/>
          <w:color w:val="auto"/>
        </w:rPr>
        <w:t xml:space="preserve">U.S. </w:t>
      </w:r>
      <w:r w:rsidRPr="0075384A">
        <w:rPr>
          <w:rFonts w:ascii="Arial" w:eastAsia="Gill Sans MT" w:hAnsi="Arial" w:cs="Arial"/>
          <w:color w:val="auto"/>
        </w:rPr>
        <w:t>Congressman Ed Case</w:t>
      </w:r>
    </w:p>
    <w:p w14:paraId="03F59CAA" w14:textId="4EB58758" w:rsidR="00165B31" w:rsidRPr="0075384A" w:rsidRDefault="00165B31" w:rsidP="00165B31">
      <w:pPr>
        <w:spacing w:before="0" w:after="0" w:line="240" w:lineRule="auto"/>
        <w:ind w:right="288"/>
        <w:rPr>
          <w:rFonts w:ascii="Arial" w:eastAsia="Gill Sans MT" w:hAnsi="Arial" w:cs="Arial"/>
          <w:color w:val="auto"/>
        </w:rPr>
      </w:pPr>
      <w:r w:rsidRPr="0075384A">
        <w:rPr>
          <w:rFonts w:ascii="Arial" w:eastAsia="Gill Sans MT" w:hAnsi="Arial" w:cs="Arial"/>
          <w:color w:val="auto"/>
        </w:rPr>
        <w:tab/>
      </w:r>
      <w:r w:rsidRPr="0075384A">
        <w:rPr>
          <w:rFonts w:ascii="Arial" w:eastAsia="Gill Sans MT" w:hAnsi="Arial" w:cs="Arial"/>
          <w:color w:val="auto"/>
        </w:rPr>
        <w:tab/>
      </w:r>
      <w:r w:rsidRPr="0075384A">
        <w:rPr>
          <w:rFonts w:ascii="Arial" w:eastAsia="Gill Sans MT" w:hAnsi="Arial" w:cs="Arial"/>
          <w:color w:val="auto"/>
        </w:rPr>
        <w:tab/>
      </w:r>
      <w:proofErr w:type="gramStart"/>
      <w:r w:rsidR="00CC414B" w:rsidRPr="0075384A">
        <w:rPr>
          <w:rFonts w:ascii="Arial" w:eastAsia="Gill Sans MT" w:hAnsi="Arial" w:cs="Arial"/>
          <w:color w:val="auto"/>
        </w:rPr>
        <w:t>Hawai‘</w:t>
      </w:r>
      <w:proofErr w:type="gramEnd"/>
      <w:r w:rsidR="00CC414B" w:rsidRPr="0075384A">
        <w:rPr>
          <w:rFonts w:ascii="Arial" w:eastAsia="Gill Sans MT" w:hAnsi="Arial" w:cs="Arial"/>
          <w:color w:val="auto"/>
        </w:rPr>
        <w:t>i</w:t>
      </w:r>
      <w:r w:rsidRPr="0075384A">
        <w:rPr>
          <w:rFonts w:ascii="Arial" w:eastAsia="Gill Sans MT" w:hAnsi="Arial" w:cs="Arial"/>
          <w:color w:val="auto"/>
        </w:rPr>
        <w:t>-First District</w:t>
      </w:r>
    </w:p>
    <w:p w14:paraId="1597E3B6" w14:textId="77777777" w:rsidR="00CC414B" w:rsidRDefault="00CC414B" w:rsidP="0075384A">
      <w:pPr>
        <w:spacing w:before="0" w:after="0" w:line="240" w:lineRule="auto"/>
        <w:rPr>
          <w:rFonts w:ascii="Arial" w:eastAsia="Gill Sans MT" w:hAnsi="Arial" w:cs="Arial"/>
          <w:b/>
          <w:bCs/>
          <w:color w:val="auto"/>
          <w:sz w:val="36"/>
          <w:szCs w:val="36"/>
        </w:rPr>
      </w:pPr>
    </w:p>
    <w:p w14:paraId="6646D383" w14:textId="77777777" w:rsidR="0075384A" w:rsidRDefault="0075384A">
      <w:pPr>
        <w:spacing w:before="0" w:after="160" w:line="259" w:lineRule="auto"/>
        <w:rPr>
          <w:rFonts w:ascii="Arial" w:eastAsia="Gill Sans MT" w:hAnsi="Arial" w:cs="Arial"/>
          <w:b/>
          <w:bCs/>
          <w:color w:val="auto"/>
          <w:sz w:val="36"/>
          <w:szCs w:val="36"/>
        </w:rPr>
      </w:pPr>
      <w:r>
        <w:rPr>
          <w:rFonts w:ascii="Arial" w:eastAsia="Gill Sans MT" w:hAnsi="Arial" w:cs="Arial"/>
          <w:b/>
          <w:bCs/>
          <w:color w:val="auto"/>
          <w:sz w:val="36"/>
          <w:szCs w:val="36"/>
        </w:rPr>
        <w:br w:type="page"/>
      </w:r>
    </w:p>
    <w:p w14:paraId="4C8AC02D" w14:textId="3D32F0A6" w:rsidR="00165B31" w:rsidRPr="00165B31" w:rsidRDefault="00165B31" w:rsidP="00913B62">
      <w:pPr>
        <w:spacing w:before="0" w:after="0" w:line="240" w:lineRule="auto"/>
        <w:ind w:left="432"/>
        <w:rPr>
          <w:rFonts w:ascii="Arial" w:eastAsia="Gill Sans MT" w:hAnsi="Arial" w:cs="Arial"/>
          <w:b/>
          <w:bCs/>
          <w:color w:val="auto"/>
          <w:sz w:val="36"/>
          <w:szCs w:val="36"/>
        </w:rPr>
      </w:pPr>
      <w:r w:rsidRPr="00165B31">
        <w:rPr>
          <w:rFonts w:ascii="Arial" w:eastAsia="Gill Sans MT" w:hAnsi="Arial" w:cs="Arial"/>
          <w:b/>
          <w:bCs/>
          <w:color w:val="auto"/>
          <w:sz w:val="36"/>
          <w:szCs w:val="36"/>
        </w:rPr>
        <w:lastRenderedPageBreak/>
        <w:t>INDEX</w:t>
      </w:r>
    </w:p>
    <w:p w14:paraId="01FB50FF" w14:textId="77777777" w:rsidR="00165B31" w:rsidRPr="00165B31" w:rsidRDefault="00165B31" w:rsidP="00165B31">
      <w:pPr>
        <w:spacing w:before="0" w:after="0" w:line="240" w:lineRule="auto"/>
        <w:ind w:left="432"/>
        <w:jc w:val="center"/>
        <w:rPr>
          <w:rFonts w:ascii="Arial" w:eastAsia="Gill Sans MT" w:hAnsi="Arial" w:cs="Arial"/>
          <w:color w:val="auto"/>
          <w:sz w:val="24"/>
          <w:szCs w:val="24"/>
        </w:rPr>
      </w:pPr>
    </w:p>
    <w:p w14:paraId="215F0787" w14:textId="5208C990" w:rsidR="00165B31" w:rsidRPr="00165B31" w:rsidRDefault="00B71D19" w:rsidP="00165B31">
      <w:pPr>
        <w:spacing w:before="0" w:after="0" w:line="240" w:lineRule="auto"/>
        <w:ind w:left="432"/>
        <w:rPr>
          <w:rFonts w:ascii="Arial" w:eastAsia="Gill Sans MT" w:hAnsi="Arial" w:cs="Arial"/>
          <w:color w:val="auto"/>
          <w:sz w:val="24"/>
          <w:szCs w:val="24"/>
        </w:rPr>
      </w:pPr>
      <w:r>
        <w:rPr>
          <w:rFonts w:ascii="Arial" w:eastAsia="Gill Sans MT" w:hAnsi="Arial" w:cs="Arial"/>
          <w:color w:val="auto"/>
          <w:sz w:val="24"/>
          <w:szCs w:val="24"/>
        </w:rPr>
        <w:t xml:space="preserve">An </w:t>
      </w:r>
      <w:r w:rsidR="00CC414B">
        <w:rPr>
          <w:rFonts w:ascii="Arial" w:eastAsia="Gill Sans MT" w:hAnsi="Arial" w:cs="Arial"/>
          <w:color w:val="auto"/>
          <w:sz w:val="24"/>
          <w:szCs w:val="24"/>
        </w:rPr>
        <w:t>Overview of Federal Grant Funding</w:t>
      </w:r>
      <w:r w:rsidR="00165B31">
        <w:rPr>
          <w:rFonts w:ascii="Arial" w:eastAsia="Gill Sans MT" w:hAnsi="Arial" w:cs="Arial"/>
          <w:color w:val="auto"/>
          <w:sz w:val="24"/>
          <w:szCs w:val="24"/>
        </w:rPr>
        <w:t xml:space="preserve"> – </w:t>
      </w:r>
      <w:r w:rsidR="00913B62">
        <w:rPr>
          <w:rFonts w:ascii="Arial" w:eastAsia="Gill Sans MT" w:hAnsi="Arial" w:cs="Arial"/>
          <w:color w:val="auto"/>
          <w:sz w:val="24"/>
          <w:szCs w:val="24"/>
        </w:rPr>
        <w:t>4</w:t>
      </w:r>
    </w:p>
    <w:p w14:paraId="55B0850F" w14:textId="77777777" w:rsidR="00165B31" w:rsidRPr="00165B31" w:rsidRDefault="00165B31" w:rsidP="00165B31">
      <w:pPr>
        <w:spacing w:before="0" w:after="0" w:line="240" w:lineRule="auto"/>
        <w:ind w:left="432"/>
        <w:rPr>
          <w:rFonts w:ascii="Arial" w:eastAsia="Gill Sans MT" w:hAnsi="Arial" w:cs="Arial"/>
          <w:color w:val="auto"/>
          <w:sz w:val="24"/>
          <w:szCs w:val="24"/>
        </w:rPr>
      </w:pPr>
    </w:p>
    <w:p w14:paraId="6FED7813" w14:textId="5369A2E0" w:rsidR="00165B31" w:rsidRPr="00165B31" w:rsidRDefault="00165B31" w:rsidP="00165B31">
      <w:pPr>
        <w:spacing w:before="0" w:after="0" w:line="240" w:lineRule="auto"/>
        <w:ind w:left="432"/>
        <w:rPr>
          <w:rFonts w:ascii="Arial" w:eastAsia="Gill Sans MT" w:hAnsi="Arial" w:cs="Arial"/>
          <w:color w:val="auto"/>
          <w:sz w:val="24"/>
          <w:szCs w:val="24"/>
        </w:rPr>
      </w:pPr>
      <w:r w:rsidRPr="00165B31">
        <w:rPr>
          <w:rFonts w:ascii="Arial" w:eastAsia="Gill Sans MT" w:hAnsi="Arial" w:cs="Arial"/>
          <w:color w:val="auto"/>
          <w:sz w:val="24"/>
          <w:szCs w:val="24"/>
        </w:rPr>
        <w:t>Determining Eligibility</w:t>
      </w:r>
      <w:r>
        <w:rPr>
          <w:rFonts w:ascii="Arial" w:eastAsia="Gill Sans MT" w:hAnsi="Arial" w:cs="Arial"/>
          <w:color w:val="auto"/>
          <w:sz w:val="24"/>
          <w:szCs w:val="24"/>
        </w:rPr>
        <w:t xml:space="preserve"> – </w:t>
      </w:r>
      <w:r w:rsidR="00B64FBA">
        <w:rPr>
          <w:rFonts w:ascii="Arial" w:eastAsia="Gill Sans MT" w:hAnsi="Arial" w:cs="Arial"/>
          <w:color w:val="auto"/>
          <w:sz w:val="24"/>
          <w:szCs w:val="24"/>
        </w:rPr>
        <w:t>4</w:t>
      </w:r>
    </w:p>
    <w:p w14:paraId="042452C3" w14:textId="77777777" w:rsidR="00165B31" w:rsidRPr="00165B31" w:rsidRDefault="00165B31" w:rsidP="00165B31">
      <w:pPr>
        <w:spacing w:before="0" w:after="0" w:line="240" w:lineRule="auto"/>
        <w:ind w:left="432"/>
        <w:rPr>
          <w:rFonts w:ascii="Arial" w:eastAsia="Gill Sans MT" w:hAnsi="Arial" w:cs="Arial"/>
          <w:color w:val="auto"/>
          <w:sz w:val="24"/>
          <w:szCs w:val="24"/>
        </w:rPr>
      </w:pPr>
    </w:p>
    <w:p w14:paraId="0087BF03" w14:textId="247E6BD5" w:rsidR="00165B31" w:rsidRPr="00165B31" w:rsidRDefault="00B71D19" w:rsidP="00165B31">
      <w:pPr>
        <w:spacing w:before="0" w:after="0" w:line="240" w:lineRule="auto"/>
        <w:ind w:left="432"/>
        <w:rPr>
          <w:rFonts w:ascii="Arial" w:eastAsia="Gill Sans MT" w:hAnsi="Arial" w:cs="Arial"/>
          <w:color w:val="auto"/>
          <w:sz w:val="24"/>
          <w:szCs w:val="24"/>
        </w:rPr>
      </w:pPr>
      <w:r>
        <w:rPr>
          <w:rFonts w:ascii="Arial" w:eastAsia="Gill Sans MT" w:hAnsi="Arial" w:cs="Arial"/>
          <w:color w:val="auto"/>
          <w:sz w:val="24"/>
          <w:szCs w:val="24"/>
        </w:rPr>
        <w:t>Searching for an Appropriate Grant</w:t>
      </w:r>
      <w:r w:rsidR="00165B31">
        <w:rPr>
          <w:rFonts w:ascii="Arial" w:eastAsia="Gill Sans MT" w:hAnsi="Arial" w:cs="Arial"/>
          <w:color w:val="auto"/>
          <w:sz w:val="24"/>
          <w:szCs w:val="24"/>
        </w:rPr>
        <w:t xml:space="preserve"> – </w:t>
      </w:r>
      <w:r w:rsidR="00B64FBA">
        <w:rPr>
          <w:rFonts w:ascii="Arial" w:eastAsia="Gill Sans MT" w:hAnsi="Arial" w:cs="Arial"/>
          <w:color w:val="auto"/>
          <w:sz w:val="24"/>
          <w:szCs w:val="24"/>
        </w:rPr>
        <w:t>5</w:t>
      </w:r>
    </w:p>
    <w:p w14:paraId="72B78418" w14:textId="77777777" w:rsidR="00165B31" w:rsidRPr="00165B31" w:rsidRDefault="00165B31" w:rsidP="00165B31">
      <w:pPr>
        <w:spacing w:before="0" w:after="0" w:line="240" w:lineRule="auto"/>
        <w:ind w:left="432"/>
        <w:rPr>
          <w:rFonts w:ascii="Arial" w:eastAsia="Gill Sans MT" w:hAnsi="Arial" w:cs="Arial"/>
          <w:color w:val="auto"/>
          <w:sz w:val="24"/>
          <w:szCs w:val="24"/>
        </w:rPr>
      </w:pPr>
    </w:p>
    <w:p w14:paraId="05537ACB" w14:textId="3B5A92BE" w:rsidR="00165B31" w:rsidRPr="00FF38DC" w:rsidRDefault="00FF38DC" w:rsidP="00FF38DC">
      <w:pPr>
        <w:spacing w:before="0" w:after="0" w:line="240" w:lineRule="auto"/>
        <w:ind w:left="432"/>
        <w:rPr>
          <w:rFonts w:ascii="Arial" w:eastAsia="Gill Sans MT" w:hAnsi="Arial" w:cs="Arial"/>
          <w:color w:val="auto"/>
          <w:sz w:val="24"/>
          <w:szCs w:val="24"/>
        </w:rPr>
      </w:pPr>
      <w:r w:rsidRPr="00FF38DC">
        <w:rPr>
          <w:rFonts w:ascii="Arial" w:eastAsia="Gill Sans MT" w:hAnsi="Arial" w:cs="Arial"/>
          <w:color w:val="auto"/>
          <w:sz w:val="24"/>
          <w:szCs w:val="24"/>
        </w:rPr>
        <w:t xml:space="preserve">Developing and Submitting Funding Proposals </w:t>
      </w:r>
      <w:r w:rsidR="00165B31" w:rsidRPr="00FF38DC">
        <w:rPr>
          <w:rFonts w:ascii="Arial" w:eastAsia="Gill Sans MT" w:hAnsi="Arial" w:cs="Arial"/>
          <w:color w:val="auto"/>
          <w:sz w:val="24"/>
          <w:szCs w:val="24"/>
        </w:rPr>
        <w:t xml:space="preserve">– </w:t>
      </w:r>
      <w:r w:rsidR="00B64FBA">
        <w:rPr>
          <w:rFonts w:ascii="Arial" w:eastAsia="Gill Sans MT" w:hAnsi="Arial" w:cs="Arial"/>
          <w:color w:val="auto"/>
          <w:sz w:val="24"/>
          <w:szCs w:val="24"/>
        </w:rPr>
        <w:t>7</w:t>
      </w:r>
    </w:p>
    <w:p w14:paraId="6E9A7650" w14:textId="77777777" w:rsidR="00165B31" w:rsidRPr="00FF38DC" w:rsidRDefault="00165B31" w:rsidP="00165B31">
      <w:pPr>
        <w:spacing w:before="0" w:after="0" w:line="240" w:lineRule="auto"/>
        <w:ind w:left="432"/>
        <w:rPr>
          <w:rFonts w:ascii="Arial" w:eastAsia="Gill Sans MT" w:hAnsi="Arial" w:cs="Arial"/>
          <w:color w:val="auto"/>
          <w:sz w:val="24"/>
          <w:szCs w:val="24"/>
        </w:rPr>
      </w:pPr>
    </w:p>
    <w:p w14:paraId="36B9E096" w14:textId="006BC5A9" w:rsidR="00165B31" w:rsidRDefault="00FF38DC" w:rsidP="00165B31">
      <w:pPr>
        <w:spacing w:before="0" w:after="0" w:line="240" w:lineRule="auto"/>
        <w:ind w:left="432"/>
        <w:rPr>
          <w:rFonts w:ascii="Arial" w:eastAsia="Gill Sans MT" w:hAnsi="Arial" w:cs="Arial"/>
          <w:color w:val="auto"/>
          <w:sz w:val="24"/>
          <w:szCs w:val="24"/>
        </w:rPr>
      </w:pPr>
      <w:r>
        <w:rPr>
          <w:rFonts w:ascii="Arial" w:eastAsia="Gill Sans MT" w:hAnsi="Arial" w:cs="Arial"/>
          <w:color w:val="auto"/>
          <w:sz w:val="24"/>
          <w:szCs w:val="24"/>
        </w:rPr>
        <w:t>Obtaining Letters of Support</w:t>
      </w:r>
      <w:r w:rsidR="00165B31" w:rsidRPr="00FF38DC">
        <w:rPr>
          <w:rFonts w:ascii="Arial" w:eastAsia="Gill Sans MT" w:hAnsi="Arial" w:cs="Arial"/>
          <w:color w:val="auto"/>
          <w:sz w:val="24"/>
          <w:szCs w:val="24"/>
        </w:rPr>
        <w:t xml:space="preserve"> </w:t>
      </w:r>
      <w:r w:rsidR="00165B31">
        <w:rPr>
          <w:rFonts w:ascii="Arial" w:eastAsia="Gill Sans MT" w:hAnsi="Arial" w:cs="Arial"/>
          <w:color w:val="auto"/>
          <w:sz w:val="24"/>
          <w:szCs w:val="24"/>
        </w:rPr>
        <w:t xml:space="preserve">– </w:t>
      </w:r>
      <w:r w:rsidR="00B64FBA">
        <w:rPr>
          <w:rFonts w:ascii="Arial" w:eastAsia="Gill Sans MT" w:hAnsi="Arial" w:cs="Arial"/>
          <w:color w:val="auto"/>
          <w:sz w:val="24"/>
          <w:szCs w:val="24"/>
        </w:rPr>
        <w:t>8</w:t>
      </w:r>
    </w:p>
    <w:p w14:paraId="121DBB9D" w14:textId="77777777" w:rsidR="00B64FBA" w:rsidRDefault="00B64FBA" w:rsidP="00165B31">
      <w:pPr>
        <w:spacing w:before="0" w:after="0" w:line="240" w:lineRule="auto"/>
        <w:ind w:left="432"/>
        <w:rPr>
          <w:rFonts w:ascii="Arial" w:eastAsia="Gill Sans MT" w:hAnsi="Arial" w:cs="Arial"/>
          <w:color w:val="auto"/>
          <w:sz w:val="24"/>
          <w:szCs w:val="24"/>
        </w:rPr>
      </w:pPr>
    </w:p>
    <w:p w14:paraId="210D6E46" w14:textId="7D3334B5" w:rsidR="00B64FBA" w:rsidRPr="00165B31" w:rsidRDefault="00B64FBA" w:rsidP="00B64FBA">
      <w:pPr>
        <w:spacing w:before="0" w:after="0" w:line="240" w:lineRule="auto"/>
        <w:ind w:left="432"/>
        <w:rPr>
          <w:rFonts w:ascii="Arial" w:eastAsia="Gill Sans MT" w:hAnsi="Arial" w:cs="Arial"/>
          <w:color w:val="auto"/>
          <w:sz w:val="24"/>
          <w:szCs w:val="24"/>
        </w:rPr>
      </w:pPr>
      <w:r>
        <w:rPr>
          <w:rFonts w:ascii="Arial" w:eastAsia="Gill Sans MT" w:hAnsi="Arial" w:cs="Arial"/>
          <w:color w:val="auto"/>
          <w:sz w:val="24"/>
          <w:szCs w:val="24"/>
        </w:rPr>
        <w:t xml:space="preserve">Tracking Your Application </w:t>
      </w:r>
      <w:r>
        <w:rPr>
          <w:rFonts w:ascii="Arial" w:eastAsia="Gill Sans MT" w:hAnsi="Arial" w:cs="Arial"/>
          <w:color w:val="auto"/>
          <w:sz w:val="24"/>
          <w:szCs w:val="24"/>
        </w:rPr>
        <w:t xml:space="preserve">– </w:t>
      </w:r>
      <w:r>
        <w:rPr>
          <w:rFonts w:ascii="Arial" w:eastAsia="Gill Sans MT" w:hAnsi="Arial" w:cs="Arial"/>
          <w:color w:val="auto"/>
          <w:sz w:val="24"/>
          <w:szCs w:val="24"/>
        </w:rPr>
        <w:t>8</w:t>
      </w:r>
    </w:p>
    <w:p w14:paraId="13E9A858" w14:textId="77777777" w:rsidR="00165B31" w:rsidRPr="00165B31" w:rsidRDefault="00165B31" w:rsidP="00165B31">
      <w:pPr>
        <w:spacing w:before="0" w:after="0" w:line="240" w:lineRule="auto"/>
        <w:ind w:left="432"/>
        <w:rPr>
          <w:rFonts w:ascii="Arial" w:eastAsia="Gill Sans MT" w:hAnsi="Arial" w:cs="Arial"/>
          <w:color w:val="auto"/>
          <w:sz w:val="24"/>
          <w:szCs w:val="24"/>
        </w:rPr>
      </w:pPr>
    </w:p>
    <w:p w14:paraId="05EC073F" w14:textId="52E86BE8" w:rsidR="00165B31" w:rsidRPr="00F47731" w:rsidRDefault="00F47731" w:rsidP="00F47731">
      <w:pPr>
        <w:spacing w:before="0" w:after="0" w:line="240" w:lineRule="auto"/>
        <w:ind w:left="432"/>
        <w:rPr>
          <w:rFonts w:ascii="Arial" w:eastAsia="Gill Sans MT" w:hAnsi="Arial" w:cs="Arial"/>
          <w:b/>
          <w:bCs/>
          <w:color w:val="auto"/>
          <w:sz w:val="24"/>
          <w:szCs w:val="24"/>
        </w:rPr>
      </w:pPr>
      <w:r w:rsidRPr="00F47731">
        <w:rPr>
          <w:rFonts w:ascii="Arial" w:eastAsia="Gill Sans MT" w:hAnsi="Arial" w:cs="Arial"/>
          <w:color w:val="auto"/>
          <w:sz w:val="24"/>
          <w:szCs w:val="24"/>
        </w:rPr>
        <w:t>Managing Your Award</w:t>
      </w:r>
      <w:r>
        <w:rPr>
          <w:rFonts w:ascii="Arial" w:eastAsia="Gill Sans MT" w:hAnsi="Arial" w:cs="Arial"/>
          <w:b/>
          <w:bCs/>
          <w:color w:val="auto"/>
          <w:sz w:val="24"/>
          <w:szCs w:val="24"/>
        </w:rPr>
        <w:t xml:space="preserve"> </w:t>
      </w:r>
      <w:r w:rsidR="00165B31">
        <w:rPr>
          <w:rFonts w:ascii="Arial" w:eastAsia="Gill Sans MT" w:hAnsi="Arial" w:cs="Arial"/>
          <w:color w:val="auto"/>
          <w:sz w:val="24"/>
          <w:szCs w:val="24"/>
        </w:rPr>
        <w:t xml:space="preserve">– </w:t>
      </w:r>
      <w:r w:rsidR="00B64FBA">
        <w:rPr>
          <w:rFonts w:ascii="Arial" w:eastAsia="Gill Sans MT" w:hAnsi="Arial" w:cs="Arial"/>
          <w:color w:val="auto"/>
          <w:sz w:val="24"/>
          <w:szCs w:val="24"/>
        </w:rPr>
        <w:t>9</w:t>
      </w:r>
    </w:p>
    <w:p w14:paraId="4ADEB61B" w14:textId="77777777" w:rsidR="00165B31" w:rsidRPr="00165B31" w:rsidRDefault="00165B31" w:rsidP="00165B31">
      <w:pPr>
        <w:spacing w:before="0" w:after="0" w:line="240" w:lineRule="auto"/>
        <w:ind w:left="432"/>
        <w:rPr>
          <w:rFonts w:ascii="Arial" w:eastAsia="Gill Sans MT" w:hAnsi="Arial" w:cs="Arial"/>
          <w:color w:val="auto"/>
          <w:sz w:val="24"/>
          <w:szCs w:val="24"/>
        </w:rPr>
      </w:pPr>
    </w:p>
    <w:p w14:paraId="5CFD08D1" w14:textId="50E6583C" w:rsidR="00165B31" w:rsidRDefault="00165B31" w:rsidP="00165B31">
      <w:pPr>
        <w:spacing w:before="0" w:after="0" w:line="240" w:lineRule="auto"/>
        <w:ind w:left="432"/>
        <w:rPr>
          <w:rFonts w:ascii="Arial" w:eastAsia="Gill Sans MT" w:hAnsi="Arial" w:cs="Arial"/>
          <w:color w:val="auto"/>
          <w:sz w:val="24"/>
          <w:szCs w:val="24"/>
        </w:rPr>
      </w:pPr>
      <w:r w:rsidRPr="00165B31">
        <w:rPr>
          <w:rFonts w:ascii="Arial" w:eastAsia="Gill Sans MT" w:hAnsi="Arial" w:cs="Arial"/>
          <w:color w:val="auto"/>
          <w:sz w:val="24"/>
          <w:szCs w:val="24"/>
        </w:rPr>
        <w:t>Application Checklist</w:t>
      </w:r>
      <w:r>
        <w:rPr>
          <w:rFonts w:ascii="Arial" w:eastAsia="Gill Sans MT" w:hAnsi="Arial" w:cs="Arial"/>
          <w:color w:val="auto"/>
          <w:sz w:val="24"/>
          <w:szCs w:val="24"/>
        </w:rPr>
        <w:t xml:space="preserve"> – </w:t>
      </w:r>
      <w:r w:rsidR="00B64FBA">
        <w:rPr>
          <w:rFonts w:ascii="Arial" w:eastAsia="Gill Sans MT" w:hAnsi="Arial" w:cs="Arial"/>
          <w:color w:val="auto"/>
          <w:sz w:val="24"/>
          <w:szCs w:val="24"/>
        </w:rPr>
        <w:t>9</w:t>
      </w:r>
    </w:p>
    <w:p w14:paraId="6D67BFCE" w14:textId="77777777" w:rsidR="00913B62" w:rsidRDefault="00913B62" w:rsidP="00165B31">
      <w:pPr>
        <w:spacing w:before="0" w:after="0" w:line="240" w:lineRule="auto"/>
        <w:ind w:left="432"/>
        <w:rPr>
          <w:rFonts w:ascii="Arial" w:eastAsia="Gill Sans MT" w:hAnsi="Arial" w:cs="Arial"/>
          <w:color w:val="auto"/>
          <w:sz w:val="24"/>
          <w:szCs w:val="24"/>
        </w:rPr>
      </w:pPr>
    </w:p>
    <w:p w14:paraId="792C326F" w14:textId="77777777" w:rsidR="00913B62" w:rsidRDefault="00913B62" w:rsidP="00165B31">
      <w:pPr>
        <w:spacing w:before="0" w:after="0" w:line="240" w:lineRule="auto"/>
        <w:ind w:left="432"/>
        <w:rPr>
          <w:rFonts w:ascii="Arial" w:eastAsia="Gill Sans MT" w:hAnsi="Arial" w:cs="Arial"/>
          <w:color w:val="auto"/>
          <w:sz w:val="24"/>
          <w:szCs w:val="24"/>
        </w:rPr>
      </w:pPr>
    </w:p>
    <w:p w14:paraId="51E9C9F2" w14:textId="5D02D873" w:rsidR="0075384A" w:rsidRDefault="00B64FBA" w:rsidP="00165B31">
      <w:pPr>
        <w:spacing w:before="0" w:after="0" w:line="240" w:lineRule="auto"/>
        <w:ind w:left="432"/>
        <w:rPr>
          <w:rFonts w:ascii="Arial" w:eastAsia="Gill Sans MT" w:hAnsi="Arial" w:cs="Arial"/>
          <w:color w:val="auto"/>
          <w:sz w:val="24"/>
          <w:szCs w:val="24"/>
        </w:rPr>
      </w:pPr>
      <w:r>
        <w:rPr>
          <w:rFonts w:ascii="Arial" w:eastAsia="Times New Roman" w:hAnsi="Arial" w:cs="Arial"/>
          <w:color w:val="auto"/>
          <w:sz w:val="24"/>
          <w:szCs w:val="24"/>
        </w:rPr>
        <w:pict w14:anchorId="3A8009C0">
          <v:rect id="_x0000_i1025" style="width:0;height:1.5pt" o:hralign="center" o:hrstd="t" o:hr="t" fillcolor="#a0a0a0" stroked="f"/>
        </w:pict>
      </w:r>
    </w:p>
    <w:p w14:paraId="25D04878" w14:textId="77777777" w:rsidR="0075384A" w:rsidRDefault="0075384A" w:rsidP="00165B31">
      <w:pPr>
        <w:spacing w:before="0" w:after="0" w:line="240" w:lineRule="auto"/>
        <w:ind w:left="432"/>
        <w:rPr>
          <w:rFonts w:ascii="Arial" w:eastAsia="Gill Sans MT" w:hAnsi="Arial" w:cs="Arial"/>
          <w:color w:val="auto"/>
          <w:sz w:val="24"/>
          <w:szCs w:val="24"/>
        </w:rPr>
      </w:pPr>
    </w:p>
    <w:p w14:paraId="36F78025" w14:textId="77777777" w:rsidR="00913B62" w:rsidRDefault="00913B62" w:rsidP="00165B31">
      <w:pPr>
        <w:spacing w:before="0" w:after="0" w:line="240" w:lineRule="auto"/>
        <w:ind w:left="432"/>
        <w:rPr>
          <w:rFonts w:ascii="Arial" w:eastAsia="Gill Sans MT" w:hAnsi="Arial" w:cs="Arial"/>
          <w:color w:val="auto"/>
          <w:sz w:val="24"/>
          <w:szCs w:val="24"/>
        </w:rPr>
      </w:pPr>
    </w:p>
    <w:p w14:paraId="1304CEAB" w14:textId="77777777" w:rsidR="0075384A" w:rsidRPr="00CC414B" w:rsidRDefault="0075384A" w:rsidP="00913B62">
      <w:pPr>
        <w:spacing w:before="0" w:after="0" w:line="240" w:lineRule="auto"/>
        <w:ind w:left="432"/>
        <w:rPr>
          <w:rFonts w:ascii="Arial" w:eastAsia="Gill Sans MT" w:hAnsi="Arial" w:cs="Arial"/>
          <w:b/>
          <w:bCs/>
          <w:color w:val="auto"/>
          <w:sz w:val="36"/>
          <w:szCs w:val="36"/>
        </w:rPr>
      </w:pPr>
      <w:r w:rsidRPr="00CC414B">
        <w:rPr>
          <w:rFonts w:ascii="Arial" w:eastAsia="Gill Sans MT" w:hAnsi="Arial" w:cs="Arial"/>
          <w:b/>
          <w:bCs/>
          <w:color w:val="auto"/>
          <w:sz w:val="36"/>
          <w:szCs w:val="36"/>
        </w:rPr>
        <w:t>STAY CONNECTED</w:t>
      </w:r>
    </w:p>
    <w:p w14:paraId="3A7926C0" w14:textId="77777777" w:rsidR="0075384A" w:rsidRPr="00165B31" w:rsidRDefault="0075384A" w:rsidP="0075384A">
      <w:pPr>
        <w:spacing w:before="0" w:after="0" w:line="240" w:lineRule="auto"/>
        <w:ind w:left="432"/>
        <w:rPr>
          <w:rFonts w:ascii="Arial" w:eastAsia="Gill Sans MT" w:hAnsi="Arial" w:cs="Arial"/>
          <w:color w:val="auto"/>
          <w:sz w:val="24"/>
          <w:szCs w:val="24"/>
        </w:rPr>
      </w:pPr>
    </w:p>
    <w:p w14:paraId="54D0692B" w14:textId="14690BD5" w:rsidR="0075384A" w:rsidRPr="0075384A" w:rsidRDefault="0075384A" w:rsidP="0075384A">
      <w:pPr>
        <w:spacing w:before="0" w:after="0" w:line="240" w:lineRule="auto"/>
        <w:ind w:left="432"/>
        <w:rPr>
          <w:rFonts w:ascii="Arial" w:eastAsia="Gill Sans MT" w:hAnsi="Arial" w:cs="Arial"/>
          <w:color w:val="auto"/>
        </w:rPr>
      </w:pPr>
      <w:r w:rsidRPr="0075384A">
        <w:rPr>
          <w:rFonts w:ascii="Arial" w:eastAsia="Gill Sans MT" w:hAnsi="Arial" w:cs="Arial"/>
          <w:color w:val="auto"/>
        </w:rPr>
        <w:t>Please stay connected with my office through my website and social media platforms:</w:t>
      </w:r>
    </w:p>
    <w:p w14:paraId="5A5F7328" w14:textId="61EE1E20" w:rsidR="0075384A" w:rsidRPr="0075384A" w:rsidRDefault="00DD2F5A" w:rsidP="0075384A">
      <w:pPr>
        <w:spacing w:before="0" w:after="0" w:line="240" w:lineRule="auto"/>
        <w:ind w:left="432"/>
        <w:rPr>
          <w:rFonts w:ascii="Arial" w:eastAsia="Gill Sans MT" w:hAnsi="Arial" w:cs="Arial"/>
          <w:color w:val="auto"/>
        </w:rPr>
      </w:pPr>
      <w:r>
        <w:rPr>
          <w:rFonts w:ascii="Arial" w:eastAsia="Gill Sans MT" w:hAnsi="Arial" w:cs="Arial"/>
          <w:noProof/>
          <w:color w:val="215E99" w:themeColor="text2" w:themeTint="BF"/>
          <w:u w:val="single"/>
        </w:rPr>
        <w:drawing>
          <wp:anchor distT="0" distB="0" distL="114300" distR="114300" simplePos="0" relativeHeight="251674624" behindDoc="0" locked="0" layoutInCell="1" allowOverlap="1" wp14:anchorId="5C1AF6B8" wp14:editId="26594D6E">
            <wp:simplePos x="0" y="0"/>
            <wp:positionH relativeFrom="column">
              <wp:posOffset>209550</wp:posOffset>
            </wp:positionH>
            <wp:positionV relativeFrom="paragraph">
              <wp:posOffset>29845</wp:posOffset>
            </wp:positionV>
            <wp:extent cx="476250" cy="476250"/>
            <wp:effectExtent l="0" t="0" r="0" b="0"/>
            <wp:wrapNone/>
            <wp:docPr id="172489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margin">
              <wp14:pctWidth>0</wp14:pctWidth>
            </wp14:sizeRelH>
            <wp14:sizeRelV relativeFrom="margin">
              <wp14:pctHeight>0</wp14:pctHeight>
            </wp14:sizeRelV>
          </wp:anchor>
        </w:drawing>
      </w:r>
    </w:p>
    <w:p w14:paraId="1AD1ABE3" w14:textId="6FAD2EED" w:rsidR="0075384A" w:rsidRDefault="0075384A" w:rsidP="0074358D">
      <w:pPr>
        <w:pStyle w:val="ListParagraph"/>
        <w:numPr>
          <w:ilvl w:val="0"/>
          <w:numId w:val="17"/>
        </w:numPr>
        <w:spacing w:before="0" w:after="0" w:line="240" w:lineRule="auto"/>
        <w:rPr>
          <w:rFonts w:ascii="Arial" w:eastAsia="Gill Sans MT" w:hAnsi="Arial" w:cs="Arial"/>
          <w:color w:val="215E99" w:themeColor="text2" w:themeTint="BF"/>
          <w:u w:val="single"/>
        </w:rPr>
      </w:pPr>
      <w:r w:rsidRPr="0074358D">
        <w:rPr>
          <w:rFonts w:ascii="Arial" w:eastAsia="Gill Sans MT" w:hAnsi="Arial" w:cs="Arial"/>
          <w:color w:val="215E99" w:themeColor="text2" w:themeTint="BF"/>
          <w:u w:val="single"/>
        </w:rPr>
        <w:t>Case.house.gov</w:t>
      </w:r>
    </w:p>
    <w:p w14:paraId="611650E5" w14:textId="77777777" w:rsidR="0074358D" w:rsidRPr="0074358D" w:rsidRDefault="0074358D" w:rsidP="0074358D">
      <w:pPr>
        <w:pStyle w:val="ListParagraph"/>
        <w:spacing w:before="0" w:after="0" w:line="240" w:lineRule="auto"/>
        <w:ind w:left="1152"/>
        <w:rPr>
          <w:rFonts w:ascii="Arial" w:eastAsia="Gill Sans MT" w:hAnsi="Arial" w:cs="Arial"/>
          <w:color w:val="215E99" w:themeColor="text2" w:themeTint="BF"/>
          <w:u w:val="single"/>
        </w:rPr>
      </w:pPr>
    </w:p>
    <w:p w14:paraId="78BBDB95" w14:textId="2AF41D66" w:rsidR="0075384A" w:rsidRPr="0075384A" w:rsidRDefault="0074358D" w:rsidP="0075384A">
      <w:pPr>
        <w:spacing w:before="0" w:after="0" w:line="240" w:lineRule="auto"/>
        <w:ind w:left="432"/>
        <w:rPr>
          <w:rFonts w:ascii="Arial" w:eastAsia="Gill Sans MT" w:hAnsi="Arial" w:cs="Arial"/>
          <w:color w:val="215E99" w:themeColor="text2" w:themeTint="BF"/>
          <w:u w:val="single"/>
        </w:rPr>
      </w:pPr>
      <w:r w:rsidRPr="0074358D">
        <w:rPr>
          <w:rFonts w:ascii="Arial" w:eastAsia="Gill Sans MT" w:hAnsi="Arial" w:cs="Arial"/>
          <w:noProof/>
          <w:color w:val="215E99" w:themeColor="text2" w:themeTint="BF"/>
          <w:u w:val="single"/>
        </w:rPr>
        <w:drawing>
          <wp:anchor distT="0" distB="0" distL="114300" distR="114300" simplePos="0" relativeHeight="251670528" behindDoc="0" locked="0" layoutInCell="1" allowOverlap="1" wp14:anchorId="4EF44305" wp14:editId="5B57AB24">
            <wp:simplePos x="0" y="0"/>
            <wp:positionH relativeFrom="column">
              <wp:posOffset>304800</wp:posOffset>
            </wp:positionH>
            <wp:positionV relativeFrom="paragraph">
              <wp:posOffset>81915</wp:posOffset>
            </wp:positionV>
            <wp:extent cx="304800" cy="304800"/>
            <wp:effectExtent l="0" t="0" r="0" b="0"/>
            <wp:wrapNone/>
            <wp:docPr id="3565996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p>
    <w:p w14:paraId="59E3E534" w14:textId="3BB1B185" w:rsidR="0075384A" w:rsidRDefault="0075384A" w:rsidP="0074358D">
      <w:pPr>
        <w:pStyle w:val="ListParagraph"/>
        <w:numPr>
          <w:ilvl w:val="0"/>
          <w:numId w:val="17"/>
        </w:numPr>
        <w:spacing w:before="0" w:after="0" w:line="240" w:lineRule="auto"/>
        <w:rPr>
          <w:rFonts w:ascii="Arial" w:eastAsia="Gill Sans MT" w:hAnsi="Arial" w:cs="Arial"/>
          <w:color w:val="215E99" w:themeColor="text2" w:themeTint="BF"/>
          <w:u w:val="single"/>
        </w:rPr>
      </w:pPr>
      <w:r w:rsidRPr="0074358D">
        <w:rPr>
          <w:rFonts w:ascii="Arial" w:eastAsia="Gill Sans MT" w:hAnsi="Arial" w:cs="Arial"/>
          <w:color w:val="215E99" w:themeColor="text2" w:themeTint="BF"/>
          <w:u w:val="single"/>
        </w:rPr>
        <w:t>Facebook.com/</w:t>
      </w:r>
      <w:proofErr w:type="spellStart"/>
      <w:r w:rsidRPr="0074358D">
        <w:rPr>
          <w:rFonts w:ascii="Arial" w:eastAsia="Gill Sans MT" w:hAnsi="Arial" w:cs="Arial"/>
          <w:color w:val="215E99" w:themeColor="text2" w:themeTint="BF"/>
          <w:u w:val="single"/>
        </w:rPr>
        <w:t>RepEdCase</w:t>
      </w:r>
      <w:proofErr w:type="spellEnd"/>
    </w:p>
    <w:p w14:paraId="6038874A" w14:textId="00998B7F" w:rsidR="0074358D" w:rsidRPr="0074358D" w:rsidRDefault="0074358D" w:rsidP="0074358D">
      <w:pPr>
        <w:pStyle w:val="ListParagraph"/>
        <w:spacing w:before="0" w:after="0" w:line="240" w:lineRule="auto"/>
        <w:ind w:left="1152"/>
        <w:rPr>
          <w:rFonts w:ascii="Arial" w:eastAsia="Gill Sans MT" w:hAnsi="Arial" w:cs="Arial"/>
          <w:color w:val="215E99" w:themeColor="text2" w:themeTint="BF"/>
          <w:u w:val="single"/>
        </w:rPr>
      </w:pPr>
    </w:p>
    <w:p w14:paraId="16DCE252" w14:textId="2B1FAB13" w:rsidR="0075384A" w:rsidRPr="0075384A" w:rsidRDefault="0074358D" w:rsidP="0075384A">
      <w:pPr>
        <w:spacing w:before="0" w:after="0" w:line="240" w:lineRule="auto"/>
        <w:ind w:left="432"/>
        <w:rPr>
          <w:rFonts w:ascii="Arial" w:eastAsia="Gill Sans MT" w:hAnsi="Arial" w:cs="Arial"/>
          <w:color w:val="215E99" w:themeColor="text2" w:themeTint="BF"/>
          <w:u w:val="single"/>
        </w:rPr>
      </w:pPr>
      <w:r w:rsidRPr="0074358D">
        <w:rPr>
          <w:rFonts w:ascii="Arial" w:eastAsia="Gill Sans MT" w:hAnsi="Arial" w:cs="Arial"/>
          <w:noProof/>
          <w:color w:val="215E99" w:themeColor="text2" w:themeTint="BF"/>
          <w:u w:val="single"/>
        </w:rPr>
        <w:drawing>
          <wp:anchor distT="0" distB="0" distL="114300" distR="114300" simplePos="0" relativeHeight="251671552" behindDoc="0" locked="0" layoutInCell="1" allowOverlap="1" wp14:anchorId="2A0EE3A9" wp14:editId="59E2AEE8">
            <wp:simplePos x="0" y="0"/>
            <wp:positionH relativeFrom="column">
              <wp:posOffset>314325</wp:posOffset>
            </wp:positionH>
            <wp:positionV relativeFrom="paragraph">
              <wp:posOffset>123825</wp:posOffset>
            </wp:positionV>
            <wp:extent cx="266700" cy="266700"/>
            <wp:effectExtent l="0" t="0" r="0" b="0"/>
            <wp:wrapNone/>
            <wp:docPr id="21473873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p>
    <w:p w14:paraId="32E322E1" w14:textId="2FCB73A1" w:rsidR="0075384A" w:rsidRDefault="0075384A" w:rsidP="0074358D">
      <w:pPr>
        <w:pStyle w:val="ListParagraph"/>
        <w:numPr>
          <w:ilvl w:val="0"/>
          <w:numId w:val="17"/>
        </w:numPr>
        <w:spacing w:before="0" w:after="0" w:line="240" w:lineRule="auto"/>
        <w:rPr>
          <w:rFonts w:ascii="Arial" w:eastAsia="Gill Sans MT" w:hAnsi="Arial" w:cs="Arial"/>
          <w:color w:val="215E99" w:themeColor="text2" w:themeTint="BF"/>
          <w:u w:val="single"/>
        </w:rPr>
      </w:pPr>
      <w:r w:rsidRPr="0074358D">
        <w:rPr>
          <w:rFonts w:ascii="Arial" w:eastAsia="Gill Sans MT" w:hAnsi="Arial" w:cs="Arial"/>
          <w:color w:val="215E99" w:themeColor="text2" w:themeTint="BF"/>
          <w:u w:val="single"/>
        </w:rPr>
        <w:t>Instagram.com/</w:t>
      </w:r>
      <w:proofErr w:type="spellStart"/>
      <w:r w:rsidRPr="0074358D">
        <w:rPr>
          <w:rFonts w:ascii="Arial" w:eastAsia="Gill Sans MT" w:hAnsi="Arial" w:cs="Arial"/>
          <w:color w:val="215E99" w:themeColor="text2" w:themeTint="BF"/>
          <w:u w:val="single"/>
        </w:rPr>
        <w:t>RepEdCase</w:t>
      </w:r>
      <w:proofErr w:type="spellEnd"/>
    </w:p>
    <w:p w14:paraId="06086606" w14:textId="77777777" w:rsidR="0074358D" w:rsidRPr="0074358D" w:rsidRDefault="0074358D" w:rsidP="0074358D">
      <w:pPr>
        <w:pStyle w:val="ListParagraph"/>
        <w:spacing w:before="0" w:after="0" w:line="240" w:lineRule="auto"/>
        <w:ind w:left="1152"/>
        <w:rPr>
          <w:rFonts w:ascii="Arial" w:eastAsia="Gill Sans MT" w:hAnsi="Arial" w:cs="Arial"/>
          <w:color w:val="215E99" w:themeColor="text2" w:themeTint="BF"/>
          <w:u w:val="single"/>
        </w:rPr>
      </w:pPr>
    </w:p>
    <w:p w14:paraId="4EBDE954" w14:textId="5E02DF71" w:rsidR="0075384A" w:rsidRPr="0075384A" w:rsidRDefault="0074358D" w:rsidP="0075384A">
      <w:pPr>
        <w:spacing w:before="0" w:after="0" w:line="240" w:lineRule="auto"/>
        <w:ind w:left="432"/>
        <w:rPr>
          <w:rFonts w:ascii="Arial" w:eastAsia="Gill Sans MT" w:hAnsi="Arial" w:cs="Arial"/>
          <w:color w:val="215E99" w:themeColor="text2" w:themeTint="BF"/>
          <w:u w:val="single"/>
        </w:rPr>
      </w:pPr>
      <w:r>
        <w:rPr>
          <w:noProof/>
        </w:rPr>
        <w:drawing>
          <wp:anchor distT="0" distB="0" distL="114300" distR="114300" simplePos="0" relativeHeight="251672576" behindDoc="0" locked="0" layoutInCell="1" allowOverlap="1" wp14:anchorId="0B35D770" wp14:editId="38477A6B">
            <wp:simplePos x="0" y="0"/>
            <wp:positionH relativeFrom="column">
              <wp:posOffset>314325</wp:posOffset>
            </wp:positionH>
            <wp:positionV relativeFrom="paragraph">
              <wp:posOffset>137160</wp:posOffset>
            </wp:positionV>
            <wp:extent cx="266700" cy="266700"/>
            <wp:effectExtent l="0" t="0" r="0" b="0"/>
            <wp:wrapNone/>
            <wp:docPr id="8890980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anchor>
        </w:drawing>
      </w:r>
    </w:p>
    <w:p w14:paraId="66AD2251" w14:textId="7AF32C99" w:rsidR="0075384A" w:rsidRDefault="0075384A" w:rsidP="0074358D">
      <w:pPr>
        <w:pStyle w:val="ListParagraph"/>
        <w:numPr>
          <w:ilvl w:val="0"/>
          <w:numId w:val="17"/>
        </w:numPr>
        <w:spacing w:before="0" w:after="0" w:line="240" w:lineRule="auto"/>
        <w:rPr>
          <w:rFonts w:ascii="Arial" w:eastAsia="Gill Sans MT" w:hAnsi="Arial" w:cs="Arial"/>
          <w:color w:val="215E99" w:themeColor="text2" w:themeTint="BF"/>
          <w:u w:val="single"/>
        </w:rPr>
      </w:pPr>
      <w:r w:rsidRPr="0074358D">
        <w:rPr>
          <w:rFonts w:ascii="Arial" w:eastAsia="Gill Sans MT" w:hAnsi="Arial" w:cs="Arial"/>
          <w:color w:val="215E99" w:themeColor="text2" w:themeTint="BF"/>
          <w:u w:val="single"/>
        </w:rPr>
        <w:t>x.com/</w:t>
      </w:r>
      <w:proofErr w:type="spellStart"/>
      <w:r w:rsidRPr="0074358D">
        <w:rPr>
          <w:rFonts w:ascii="Arial" w:eastAsia="Gill Sans MT" w:hAnsi="Arial" w:cs="Arial"/>
          <w:color w:val="215E99" w:themeColor="text2" w:themeTint="BF"/>
          <w:u w:val="single"/>
        </w:rPr>
        <w:t>RepEdCase</w:t>
      </w:r>
      <w:proofErr w:type="spellEnd"/>
    </w:p>
    <w:p w14:paraId="7D342F64" w14:textId="1AE927C0" w:rsidR="0074358D" w:rsidRPr="0074358D" w:rsidRDefault="0074358D" w:rsidP="0074358D">
      <w:pPr>
        <w:pStyle w:val="ListParagraph"/>
        <w:spacing w:before="0" w:after="0" w:line="240" w:lineRule="auto"/>
        <w:ind w:left="1152"/>
        <w:rPr>
          <w:rFonts w:ascii="Arial" w:eastAsia="Gill Sans MT" w:hAnsi="Arial" w:cs="Arial"/>
          <w:color w:val="215E99" w:themeColor="text2" w:themeTint="BF"/>
          <w:u w:val="single"/>
        </w:rPr>
      </w:pPr>
    </w:p>
    <w:p w14:paraId="1B0A5F5C" w14:textId="1BC4D61D" w:rsidR="0075384A" w:rsidRPr="0075384A" w:rsidRDefault="00DD2F5A" w:rsidP="0075384A">
      <w:pPr>
        <w:spacing w:before="0" w:after="0" w:line="240" w:lineRule="auto"/>
        <w:ind w:left="432"/>
        <w:rPr>
          <w:rFonts w:ascii="Arial" w:eastAsia="Gill Sans MT" w:hAnsi="Arial" w:cs="Arial"/>
          <w:color w:val="215E99" w:themeColor="text2" w:themeTint="BF"/>
          <w:u w:val="single"/>
        </w:rPr>
      </w:pPr>
      <w:r>
        <w:rPr>
          <w:rFonts w:ascii="Arial" w:eastAsia="Gill Sans MT" w:hAnsi="Arial" w:cs="Arial"/>
          <w:noProof/>
          <w:color w:val="215E99" w:themeColor="text2" w:themeTint="BF"/>
          <w:u w:val="single"/>
        </w:rPr>
        <w:drawing>
          <wp:anchor distT="0" distB="0" distL="114300" distR="114300" simplePos="0" relativeHeight="251673600" behindDoc="0" locked="0" layoutInCell="1" allowOverlap="1" wp14:anchorId="6821E977" wp14:editId="6190EF80">
            <wp:simplePos x="0" y="0"/>
            <wp:positionH relativeFrom="column">
              <wp:posOffset>314325</wp:posOffset>
            </wp:positionH>
            <wp:positionV relativeFrom="paragraph">
              <wp:posOffset>93345</wp:posOffset>
            </wp:positionV>
            <wp:extent cx="304800" cy="304800"/>
            <wp:effectExtent l="0" t="0" r="0" b="0"/>
            <wp:wrapNone/>
            <wp:docPr id="10500808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anchor>
        </w:drawing>
      </w:r>
    </w:p>
    <w:p w14:paraId="77F90F68" w14:textId="22045886" w:rsidR="0075384A" w:rsidRPr="0074358D" w:rsidRDefault="0075384A" w:rsidP="0074358D">
      <w:pPr>
        <w:pStyle w:val="ListParagraph"/>
        <w:numPr>
          <w:ilvl w:val="0"/>
          <w:numId w:val="17"/>
        </w:numPr>
        <w:spacing w:before="0" w:after="0" w:line="240" w:lineRule="auto"/>
        <w:rPr>
          <w:rFonts w:ascii="Arial" w:eastAsia="Gill Sans MT" w:hAnsi="Arial" w:cs="Arial"/>
          <w:color w:val="215E99" w:themeColor="text2" w:themeTint="BF"/>
          <w:u w:val="single"/>
        </w:rPr>
      </w:pPr>
      <w:r w:rsidRPr="0074358D">
        <w:rPr>
          <w:rFonts w:ascii="Arial" w:eastAsia="Gill Sans MT" w:hAnsi="Arial" w:cs="Arial"/>
          <w:color w:val="215E99" w:themeColor="text2" w:themeTint="BF"/>
          <w:u w:val="single"/>
        </w:rPr>
        <w:t>Youtube.com/</w:t>
      </w:r>
      <w:proofErr w:type="spellStart"/>
      <w:r w:rsidRPr="0074358D">
        <w:rPr>
          <w:rFonts w:ascii="Arial" w:eastAsia="Gill Sans MT" w:hAnsi="Arial" w:cs="Arial"/>
          <w:color w:val="215E99" w:themeColor="text2" w:themeTint="BF"/>
          <w:u w:val="single"/>
        </w:rPr>
        <w:t>RepEdCase</w:t>
      </w:r>
      <w:proofErr w:type="spellEnd"/>
    </w:p>
    <w:p w14:paraId="28D0F175" w14:textId="77777777" w:rsidR="0075384A" w:rsidRPr="00165B31" w:rsidRDefault="0075384A" w:rsidP="0075384A">
      <w:pPr>
        <w:spacing w:before="0" w:after="0" w:line="240" w:lineRule="auto"/>
        <w:ind w:left="432"/>
        <w:rPr>
          <w:rFonts w:ascii="Arial" w:eastAsia="Gill Sans MT" w:hAnsi="Arial" w:cs="Arial"/>
          <w:color w:val="auto"/>
          <w:sz w:val="24"/>
          <w:szCs w:val="24"/>
        </w:rPr>
      </w:pPr>
    </w:p>
    <w:p w14:paraId="72CBE5E6" w14:textId="77777777" w:rsidR="0075384A" w:rsidRPr="00165B31" w:rsidRDefault="0075384A" w:rsidP="0075384A">
      <w:pPr>
        <w:spacing w:before="0" w:after="0" w:line="240" w:lineRule="auto"/>
        <w:ind w:left="432"/>
        <w:rPr>
          <w:rFonts w:ascii="Arial" w:eastAsia="Gill Sans MT" w:hAnsi="Arial" w:cs="Arial"/>
          <w:color w:val="auto"/>
          <w:sz w:val="24"/>
          <w:szCs w:val="24"/>
        </w:rPr>
      </w:pPr>
    </w:p>
    <w:p w14:paraId="35BC4737" w14:textId="77777777" w:rsidR="0075384A" w:rsidRPr="00165B31" w:rsidRDefault="0075384A" w:rsidP="00165B31">
      <w:pPr>
        <w:spacing w:before="0" w:after="0" w:line="240" w:lineRule="auto"/>
        <w:ind w:left="432"/>
        <w:rPr>
          <w:rFonts w:ascii="Arial" w:eastAsia="Gill Sans MT" w:hAnsi="Arial" w:cs="Arial"/>
          <w:color w:val="auto"/>
          <w:sz w:val="24"/>
          <w:szCs w:val="24"/>
        </w:rPr>
      </w:pPr>
    </w:p>
    <w:p w14:paraId="7248200D" w14:textId="77777777" w:rsidR="00165B31" w:rsidRPr="00165B31" w:rsidRDefault="00165B31" w:rsidP="00165B31">
      <w:pPr>
        <w:spacing w:before="0" w:after="0" w:line="240" w:lineRule="auto"/>
        <w:ind w:left="432"/>
        <w:rPr>
          <w:rFonts w:ascii="Arial" w:eastAsia="Gill Sans MT" w:hAnsi="Arial" w:cs="Arial"/>
          <w:color w:val="auto"/>
          <w:sz w:val="24"/>
          <w:szCs w:val="24"/>
        </w:rPr>
      </w:pPr>
    </w:p>
    <w:p w14:paraId="540282AA" w14:textId="77777777" w:rsidR="00165B31" w:rsidRPr="00165B31" w:rsidRDefault="00165B31" w:rsidP="00165B31">
      <w:pPr>
        <w:spacing w:before="0" w:after="0" w:line="240" w:lineRule="auto"/>
        <w:ind w:left="432"/>
        <w:rPr>
          <w:rFonts w:ascii="Arial" w:eastAsia="Gill Sans MT" w:hAnsi="Arial" w:cs="Arial"/>
          <w:color w:val="auto"/>
          <w:sz w:val="24"/>
          <w:szCs w:val="24"/>
        </w:rPr>
      </w:pPr>
    </w:p>
    <w:p w14:paraId="7F5B9BFB" w14:textId="77777777" w:rsidR="00165B31" w:rsidRPr="00165B31" w:rsidRDefault="00165B31" w:rsidP="00165B31">
      <w:pPr>
        <w:spacing w:before="0" w:after="0" w:line="240" w:lineRule="auto"/>
        <w:ind w:left="432"/>
        <w:rPr>
          <w:rFonts w:ascii="Arial" w:eastAsia="Gill Sans MT" w:hAnsi="Arial" w:cs="Arial"/>
          <w:color w:val="auto"/>
          <w:sz w:val="24"/>
          <w:szCs w:val="24"/>
        </w:rPr>
      </w:pPr>
    </w:p>
    <w:p w14:paraId="787BDF6C" w14:textId="77777777" w:rsidR="00165B31" w:rsidRPr="00165B31" w:rsidRDefault="00165B31" w:rsidP="00165B31">
      <w:pPr>
        <w:spacing w:before="0" w:after="0" w:line="240" w:lineRule="auto"/>
        <w:rPr>
          <w:rFonts w:ascii="Arial" w:eastAsia="Gill Sans MT" w:hAnsi="Arial" w:cs="Arial"/>
          <w:color w:val="auto"/>
          <w:sz w:val="24"/>
          <w:szCs w:val="24"/>
        </w:rPr>
      </w:pPr>
    </w:p>
    <w:p w14:paraId="59A99FFB" w14:textId="77777777" w:rsidR="00165B31" w:rsidRPr="00165B31" w:rsidRDefault="00165B31" w:rsidP="00165B31">
      <w:pPr>
        <w:spacing w:before="0" w:after="240" w:line="240" w:lineRule="auto"/>
        <w:jc w:val="center"/>
        <w:rPr>
          <w:rFonts w:ascii="Arial" w:eastAsia="Gill Sans MT" w:hAnsi="Arial" w:cs="Arial"/>
          <w:b/>
          <w:bCs/>
          <w:color w:val="auto"/>
          <w:sz w:val="32"/>
          <w:szCs w:val="32"/>
        </w:rPr>
        <w:sectPr w:rsidR="00165B31" w:rsidRPr="00165B31" w:rsidSect="0075384A">
          <w:type w:val="continuous"/>
          <w:pgSz w:w="12240" w:h="15840" w:code="1"/>
          <w:pgMar w:top="1440" w:right="1080" w:bottom="1440" w:left="720" w:header="706" w:footer="504" w:gutter="0"/>
          <w:cols w:sep="1" w:space="0"/>
          <w:docGrid w:linePitch="360"/>
        </w:sectPr>
      </w:pPr>
    </w:p>
    <w:p w14:paraId="5B6B48C8" w14:textId="3CC81A1C" w:rsidR="00165B31" w:rsidRPr="00165B31" w:rsidRDefault="00CC414B" w:rsidP="00165B31">
      <w:pPr>
        <w:spacing w:before="0" w:after="240" w:line="240" w:lineRule="auto"/>
        <w:jc w:val="center"/>
        <w:rPr>
          <w:rFonts w:ascii="Arial" w:eastAsia="Gill Sans MT" w:hAnsi="Arial" w:cs="Arial"/>
          <w:b/>
          <w:bCs/>
          <w:color w:val="auto"/>
          <w:sz w:val="32"/>
          <w:szCs w:val="32"/>
        </w:rPr>
      </w:pPr>
      <w:r>
        <w:rPr>
          <w:rFonts w:ascii="Arial" w:eastAsia="Gill Sans MT" w:hAnsi="Arial" w:cs="Arial"/>
          <w:b/>
          <w:bCs/>
          <w:color w:val="auto"/>
          <w:sz w:val="32"/>
          <w:szCs w:val="32"/>
        </w:rPr>
        <w:lastRenderedPageBreak/>
        <w:t>An Overview of Federal Grant Funding</w:t>
      </w:r>
    </w:p>
    <w:p w14:paraId="6EEC81E0" w14:textId="717318C7" w:rsidR="00831B5F" w:rsidRPr="00831B5F" w:rsidRDefault="00831B5F" w:rsidP="00831B5F">
      <w:pPr>
        <w:spacing w:before="0" w:after="0" w:line="276" w:lineRule="auto"/>
        <w:rPr>
          <w:rFonts w:ascii="Arial" w:eastAsia="Gill Sans MT" w:hAnsi="Arial" w:cs="Arial"/>
          <w:color w:val="auto"/>
        </w:rPr>
      </w:pPr>
      <w:r w:rsidRPr="00831B5F">
        <w:rPr>
          <w:rFonts w:ascii="Arial" w:eastAsia="Gill Sans MT" w:hAnsi="Arial" w:cs="Arial"/>
          <w:color w:val="auto"/>
        </w:rPr>
        <w:t xml:space="preserve">Applying for federal grants can at first be complex and </w:t>
      </w:r>
      <w:proofErr w:type="gramStart"/>
      <w:r w:rsidRPr="00831B5F">
        <w:rPr>
          <w:rFonts w:ascii="Arial" w:eastAsia="Gill Sans MT" w:hAnsi="Arial" w:cs="Arial"/>
          <w:color w:val="auto"/>
        </w:rPr>
        <w:t>time-consuming,</w:t>
      </w:r>
      <w:r w:rsidR="00960E4E">
        <w:rPr>
          <w:rFonts w:ascii="Arial" w:eastAsia="Gill Sans MT" w:hAnsi="Arial" w:cs="Arial"/>
          <w:color w:val="auto"/>
        </w:rPr>
        <w:t xml:space="preserve"> </w:t>
      </w:r>
      <w:r w:rsidRPr="00831B5F">
        <w:rPr>
          <w:rFonts w:ascii="Arial" w:eastAsia="Gill Sans MT" w:hAnsi="Arial" w:cs="Arial"/>
          <w:color w:val="auto"/>
        </w:rPr>
        <w:t>but</w:t>
      </w:r>
      <w:proofErr w:type="gramEnd"/>
      <w:r w:rsidRPr="00831B5F">
        <w:rPr>
          <w:rFonts w:ascii="Arial" w:eastAsia="Gill Sans MT" w:hAnsi="Arial" w:cs="Arial"/>
          <w:color w:val="auto"/>
        </w:rPr>
        <w:t xml:space="preserve"> is usually far more than worth the effort.  </w:t>
      </w:r>
    </w:p>
    <w:p w14:paraId="023F6DAF" w14:textId="7B1396B9" w:rsidR="00831B5F" w:rsidRPr="00831B5F" w:rsidRDefault="00831B5F" w:rsidP="00831B5F">
      <w:pPr>
        <w:spacing w:before="0" w:after="0" w:line="276" w:lineRule="auto"/>
        <w:rPr>
          <w:rFonts w:ascii="Arial" w:eastAsia="Gill Sans MT" w:hAnsi="Arial" w:cs="Arial"/>
          <w:color w:val="auto"/>
        </w:rPr>
      </w:pPr>
    </w:p>
    <w:p w14:paraId="565F7710" w14:textId="0D35A424" w:rsidR="00831B5F" w:rsidRPr="00831B5F" w:rsidRDefault="00831B5F" w:rsidP="00831B5F">
      <w:pPr>
        <w:spacing w:before="0" w:after="0" w:line="276" w:lineRule="auto"/>
        <w:rPr>
          <w:rFonts w:ascii="Arial" w:eastAsia="Gill Sans MT" w:hAnsi="Arial" w:cs="Arial"/>
          <w:color w:val="auto"/>
        </w:rPr>
      </w:pPr>
      <w:r w:rsidRPr="00831B5F">
        <w:rPr>
          <w:rFonts w:ascii="Arial" w:eastAsia="Gill Sans MT" w:hAnsi="Arial" w:cs="Arial"/>
          <w:color w:val="auto"/>
        </w:rPr>
        <w:t>To simplify the process, you must first understand the steps to identify funding opportunities and submit and pursue a grant application. This guide explains the process and provides you with the tools necessary to develop and pursue a competitive application</w:t>
      </w:r>
      <w:proofErr w:type="gramStart"/>
      <w:r w:rsidR="00042839">
        <w:rPr>
          <w:rFonts w:ascii="Arial" w:eastAsia="Gill Sans MT" w:hAnsi="Arial" w:cs="Arial"/>
          <w:color w:val="auto"/>
        </w:rPr>
        <w:t>,</w:t>
      </w:r>
      <w:r w:rsidRPr="00831B5F">
        <w:rPr>
          <w:rFonts w:ascii="Arial" w:eastAsia="Gill Sans MT" w:hAnsi="Arial" w:cs="Arial"/>
          <w:color w:val="auto"/>
        </w:rPr>
        <w:t xml:space="preserve"> in particular, to</w:t>
      </w:r>
      <w:proofErr w:type="gramEnd"/>
      <w:r w:rsidRPr="00831B5F">
        <w:rPr>
          <w:rFonts w:ascii="Arial" w:eastAsia="Gill Sans MT" w:hAnsi="Arial" w:cs="Arial"/>
          <w:color w:val="auto"/>
        </w:rPr>
        <w:t>:</w:t>
      </w:r>
    </w:p>
    <w:p w14:paraId="27678C44" w14:textId="77777777" w:rsidR="00831B5F" w:rsidRPr="00831B5F" w:rsidRDefault="00831B5F" w:rsidP="00831B5F">
      <w:pPr>
        <w:spacing w:before="0" w:after="0" w:line="276" w:lineRule="auto"/>
        <w:rPr>
          <w:rFonts w:ascii="Arial" w:eastAsia="Gill Sans MT" w:hAnsi="Arial" w:cs="Arial"/>
          <w:color w:val="auto"/>
        </w:rPr>
      </w:pPr>
      <w:r w:rsidRPr="00831B5F">
        <w:rPr>
          <w:rFonts w:ascii="Arial" w:eastAsia="Gill Sans MT" w:hAnsi="Arial" w:cs="Arial"/>
          <w:color w:val="auto"/>
        </w:rPr>
        <w:t> </w:t>
      </w:r>
    </w:p>
    <w:p w14:paraId="4A7CC2F3" w14:textId="77777777" w:rsidR="00831B5F" w:rsidRPr="00831B5F" w:rsidRDefault="00831B5F" w:rsidP="00831B5F">
      <w:pPr>
        <w:numPr>
          <w:ilvl w:val="0"/>
          <w:numId w:val="6"/>
        </w:numPr>
        <w:spacing w:before="0" w:after="0" w:line="276" w:lineRule="auto"/>
        <w:rPr>
          <w:rFonts w:ascii="Arial" w:eastAsia="Gill Sans MT" w:hAnsi="Arial" w:cs="Arial"/>
          <w:color w:val="auto"/>
        </w:rPr>
      </w:pPr>
      <w:r w:rsidRPr="00831B5F">
        <w:rPr>
          <w:rFonts w:ascii="Arial" w:eastAsia="Gill Sans MT" w:hAnsi="Arial" w:cs="Arial"/>
          <w:color w:val="auto"/>
        </w:rPr>
        <w:t xml:space="preserve">Determine the type of federal funding for which your organization may qualify </w:t>
      </w:r>
    </w:p>
    <w:p w14:paraId="2F4FD199" w14:textId="77777777" w:rsidR="00831B5F" w:rsidRPr="00831B5F" w:rsidRDefault="00831B5F" w:rsidP="00831B5F">
      <w:pPr>
        <w:numPr>
          <w:ilvl w:val="0"/>
          <w:numId w:val="6"/>
        </w:numPr>
        <w:spacing w:before="0" w:after="0" w:line="276" w:lineRule="auto"/>
        <w:rPr>
          <w:rFonts w:ascii="Arial" w:eastAsia="Gill Sans MT" w:hAnsi="Arial" w:cs="Arial"/>
          <w:color w:val="auto"/>
        </w:rPr>
      </w:pPr>
      <w:r w:rsidRPr="00831B5F">
        <w:rPr>
          <w:rFonts w:ascii="Arial" w:eastAsia="Gill Sans MT" w:hAnsi="Arial" w:cs="Arial"/>
          <w:color w:val="auto"/>
        </w:rPr>
        <w:t xml:space="preserve">Search for and identify grant opportunities </w:t>
      </w:r>
    </w:p>
    <w:p w14:paraId="2428B4F3" w14:textId="77777777" w:rsidR="00831B5F" w:rsidRPr="00831B5F" w:rsidRDefault="00831B5F" w:rsidP="00831B5F">
      <w:pPr>
        <w:numPr>
          <w:ilvl w:val="0"/>
          <w:numId w:val="6"/>
        </w:numPr>
        <w:spacing w:before="0" w:after="0" w:line="276" w:lineRule="auto"/>
        <w:rPr>
          <w:rFonts w:ascii="Arial" w:eastAsia="Gill Sans MT" w:hAnsi="Arial" w:cs="Arial"/>
          <w:color w:val="auto"/>
        </w:rPr>
      </w:pPr>
      <w:r w:rsidRPr="00831B5F">
        <w:rPr>
          <w:rFonts w:ascii="Arial" w:eastAsia="Gill Sans MT" w:hAnsi="Arial" w:cs="Arial"/>
          <w:color w:val="auto"/>
        </w:rPr>
        <w:t>Develop and submit a grant proposal</w:t>
      </w:r>
    </w:p>
    <w:p w14:paraId="48B28400" w14:textId="77777777" w:rsidR="00831B5F" w:rsidRPr="00831B5F" w:rsidRDefault="00831B5F" w:rsidP="00831B5F">
      <w:pPr>
        <w:numPr>
          <w:ilvl w:val="0"/>
          <w:numId w:val="6"/>
        </w:numPr>
        <w:spacing w:before="0" w:after="0" w:line="276" w:lineRule="auto"/>
        <w:rPr>
          <w:rFonts w:ascii="Arial" w:eastAsia="Gill Sans MT" w:hAnsi="Arial" w:cs="Arial"/>
          <w:color w:val="auto"/>
        </w:rPr>
      </w:pPr>
      <w:r w:rsidRPr="00831B5F">
        <w:rPr>
          <w:rFonts w:ascii="Arial" w:eastAsia="Gill Sans MT" w:hAnsi="Arial" w:cs="Arial"/>
          <w:color w:val="auto"/>
        </w:rPr>
        <w:t xml:space="preserve">Obtain letters of support </w:t>
      </w:r>
    </w:p>
    <w:p w14:paraId="037ED6E9" w14:textId="77777777" w:rsidR="00831B5F" w:rsidRPr="00831B5F" w:rsidRDefault="00831B5F" w:rsidP="00831B5F">
      <w:pPr>
        <w:numPr>
          <w:ilvl w:val="0"/>
          <w:numId w:val="6"/>
        </w:numPr>
        <w:spacing w:before="0" w:after="0" w:line="276" w:lineRule="auto"/>
        <w:rPr>
          <w:rFonts w:ascii="Arial" w:eastAsia="Gill Sans MT" w:hAnsi="Arial" w:cs="Arial"/>
          <w:color w:val="auto"/>
        </w:rPr>
      </w:pPr>
      <w:r w:rsidRPr="00831B5F">
        <w:rPr>
          <w:rFonts w:ascii="Arial" w:eastAsia="Gill Sans MT" w:hAnsi="Arial" w:cs="Arial"/>
          <w:color w:val="auto"/>
        </w:rPr>
        <w:t>Track your application</w:t>
      </w:r>
    </w:p>
    <w:p w14:paraId="34075321" w14:textId="77777777" w:rsidR="00831B5F" w:rsidRPr="00831B5F" w:rsidRDefault="00831B5F" w:rsidP="00831B5F">
      <w:pPr>
        <w:numPr>
          <w:ilvl w:val="0"/>
          <w:numId w:val="6"/>
        </w:numPr>
        <w:spacing w:before="0" w:after="0" w:line="276" w:lineRule="auto"/>
        <w:rPr>
          <w:rFonts w:ascii="Arial" w:eastAsia="Gill Sans MT" w:hAnsi="Arial" w:cs="Arial"/>
          <w:color w:val="auto"/>
        </w:rPr>
      </w:pPr>
      <w:r w:rsidRPr="00831B5F">
        <w:rPr>
          <w:rFonts w:ascii="Arial" w:eastAsia="Gill Sans MT" w:hAnsi="Arial" w:cs="Arial"/>
          <w:color w:val="auto"/>
        </w:rPr>
        <w:t>Manage your grant</w:t>
      </w:r>
    </w:p>
    <w:bookmarkEnd w:id="0"/>
    <w:p w14:paraId="1371CA2D" w14:textId="13FF9BB9" w:rsidR="00831B5F" w:rsidRPr="00831B5F" w:rsidRDefault="00831B5F" w:rsidP="00831B5F">
      <w:pPr>
        <w:spacing w:before="0" w:after="0"/>
        <w:rPr>
          <w:rFonts w:ascii="Arial" w:eastAsia="Gill Sans MT" w:hAnsi="Arial" w:cs="Arial"/>
          <w:color w:val="auto"/>
        </w:rPr>
      </w:pPr>
    </w:p>
    <w:p w14:paraId="0F65E7E8" w14:textId="7185455E" w:rsidR="00831B5F" w:rsidRPr="00831B5F" w:rsidRDefault="00831B5F" w:rsidP="00831B5F">
      <w:pPr>
        <w:spacing w:before="0" w:after="0"/>
        <w:rPr>
          <w:rFonts w:ascii="Arial" w:eastAsia="Gill Sans MT" w:hAnsi="Arial" w:cs="Arial"/>
          <w:color w:val="auto"/>
        </w:rPr>
      </w:pPr>
      <w:r w:rsidRPr="00831B5F">
        <w:rPr>
          <w:rFonts w:ascii="Arial" w:eastAsia="Gill Sans MT" w:hAnsi="Arial" w:cs="Arial"/>
          <w:color w:val="auto"/>
        </w:rPr>
        <w:t xml:space="preserve">Many of our federal assistance programs have both seen reduced overall funding and increased competition over the last few years. That said, I have seen and assisted with many </w:t>
      </w:r>
      <w:proofErr w:type="gramStart"/>
      <w:r w:rsidR="00D37FB9">
        <w:rPr>
          <w:rFonts w:ascii="Arial" w:eastAsia="Gill Sans MT" w:hAnsi="Arial" w:cs="Arial"/>
          <w:color w:val="auto"/>
        </w:rPr>
        <w:t>Hawai‘</w:t>
      </w:r>
      <w:proofErr w:type="gramEnd"/>
      <w:r w:rsidR="00D37FB9">
        <w:rPr>
          <w:rFonts w:ascii="Arial" w:eastAsia="Gill Sans MT" w:hAnsi="Arial" w:cs="Arial"/>
          <w:color w:val="auto"/>
        </w:rPr>
        <w:t>i</w:t>
      </w:r>
      <w:r w:rsidRPr="00831B5F">
        <w:rPr>
          <w:rFonts w:ascii="Arial" w:eastAsia="Gill Sans MT" w:hAnsi="Arial" w:cs="Arial"/>
          <w:color w:val="auto"/>
        </w:rPr>
        <w:t xml:space="preserve"> federal grant applications </w:t>
      </w:r>
      <w:r w:rsidR="001754B1">
        <w:rPr>
          <w:rFonts w:ascii="Arial" w:eastAsia="Gill Sans MT" w:hAnsi="Arial" w:cs="Arial"/>
          <w:color w:val="auto"/>
        </w:rPr>
        <w:t>that</w:t>
      </w:r>
      <w:r w:rsidRPr="00831B5F">
        <w:rPr>
          <w:rFonts w:ascii="Arial" w:eastAsia="Gill Sans MT" w:hAnsi="Arial" w:cs="Arial"/>
          <w:color w:val="auto"/>
        </w:rPr>
        <w:t xml:space="preserve"> have been and continue to be awarded, and there is every reason to conclude that a well-developed and supported Hawai‘i application will be strongly considered. </w:t>
      </w:r>
    </w:p>
    <w:p w14:paraId="537E74AA" w14:textId="2555E1DC" w:rsidR="00831B5F" w:rsidRPr="00831B5F" w:rsidRDefault="00831B5F" w:rsidP="00831B5F">
      <w:pPr>
        <w:spacing w:before="0" w:after="0"/>
        <w:rPr>
          <w:rFonts w:ascii="Arial" w:eastAsia="Gill Sans MT" w:hAnsi="Arial" w:cs="Arial"/>
          <w:color w:val="auto"/>
        </w:rPr>
      </w:pPr>
    </w:p>
    <w:p w14:paraId="354E7F3E" w14:textId="77777777" w:rsidR="00831B5F" w:rsidRPr="00831B5F" w:rsidRDefault="00831B5F" w:rsidP="00831B5F">
      <w:pPr>
        <w:spacing w:before="0" w:after="0"/>
        <w:rPr>
          <w:rFonts w:ascii="Arial" w:eastAsia="Gill Sans MT" w:hAnsi="Arial" w:cs="Arial"/>
          <w:color w:val="auto"/>
        </w:rPr>
      </w:pPr>
      <w:r w:rsidRPr="00831B5F">
        <w:rPr>
          <w:rFonts w:ascii="Arial" w:eastAsia="Gill Sans MT" w:hAnsi="Arial" w:cs="Arial"/>
          <w:color w:val="auto"/>
        </w:rPr>
        <w:t xml:space="preserve">For starters, I strongly encourage you to start your search early and adhere closely to all application deadlines. Identifying funding opportunities that align with your needs can be a time-intensive process, and you must also remember that every organization has its own unique objectives and goals, which is why it’s essential for grant seekers to personally conduct thorough research to ensure no critical funding opportunities or application steps are missed. </w:t>
      </w:r>
    </w:p>
    <w:p w14:paraId="1F742D11" w14:textId="77777777" w:rsidR="00831B5F" w:rsidRPr="00831B5F" w:rsidRDefault="00831B5F" w:rsidP="00831B5F">
      <w:pPr>
        <w:spacing w:before="0" w:after="0"/>
        <w:rPr>
          <w:rFonts w:ascii="Arial" w:eastAsia="Gill Sans MT" w:hAnsi="Arial" w:cs="Arial"/>
          <w:color w:val="auto"/>
        </w:rPr>
      </w:pPr>
      <w:r w:rsidRPr="00831B5F">
        <w:rPr>
          <w:rFonts w:ascii="Arial" w:eastAsia="Gill Sans MT" w:hAnsi="Arial" w:cs="Arial"/>
          <w:color w:val="auto"/>
        </w:rPr>
        <w:t> </w:t>
      </w:r>
    </w:p>
    <w:p w14:paraId="46F199DA" w14:textId="00F6F58F" w:rsidR="00831B5F" w:rsidRPr="00831B5F" w:rsidRDefault="00831B5F" w:rsidP="00831B5F">
      <w:pPr>
        <w:spacing w:before="0" w:after="0"/>
        <w:rPr>
          <w:rFonts w:ascii="Arial" w:eastAsia="Gill Sans MT" w:hAnsi="Arial" w:cs="Arial"/>
          <w:color w:val="auto"/>
        </w:rPr>
      </w:pPr>
      <w:r w:rsidRPr="00831B5F">
        <w:rPr>
          <w:rFonts w:ascii="Arial" w:eastAsia="Gill Sans MT" w:hAnsi="Arial" w:cs="Arial"/>
          <w:color w:val="auto"/>
        </w:rPr>
        <w:t>It’s also more important than ever to submit grant proposals that make your organization stand out in a competitive pool of applicants. Crafting a compelling application requires effort but can be well worth it, especially as our</w:t>
      </w:r>
      <w:r w:rsidR="00D37FB9">
        <w:rPr>
          <w:rFonts w:ascii="Arial" w:eastAsia="Gill Sans MT" w:hAnsi="Arial" w:cs="Arial"/>
          <w:color w:val="auto"/>
        </w:rPr>
        <w:t xml:space="preserve"> </w:t>
      </w:r>
      <w:proofErr w:type="gramStart"/>
      <w:r w:rsidR="00D37FB9">
        <w:rPr>
          <w:rFonts w:ascii="Arial" w:eastAsia="Gill Sans MT" w:hAnsi="Arial" w:cs="Arial"/>
          <w:color w:val="auto"/>
        </w:rPr>
        <w:t>Hawai‘</w:t>
      </w:r>
      <w:proofErr w:type="gramEnd"/>
      <w:r w:rsidR="00D37FB9">
        <w:rPr>
          <w:rFonts w:ascii="Arial" w:eastAsia="Gill Sans MT" w:hAnsi="Arial" w:cs="Arial"/>
          <w:color w:val="auto"/>
        </w:rPr>
        <w:t xml:space="preserve">i </w:t>
      </w:r>
      <w:r w:rsidRPr="00831B5F">
        <w:rPr>
          <w:rFonts w:ascii="Arial" w:eastAsia="Gill Sans MT" w:hAnsi="Arial" w:cs="Arial"/>
          <w:color w:val="auto"/>
        </w:rPr>
        <w:t>is unique in many areas.</w:t>
      </w:r>
    </w:p>
    <w:p w14:paraId="3DA80E45" w14:textId="0F35FDCA" w:rsidR="00831B5F" w:rsidRPr="00831B5F" w:rsidRDefault="00831B5F" w:rsidP="00831B5F">
      <w:pPr>
        <w:spacing w:before="0" w:after="0"/>
        <w:rPr>
          <w:rFonts w:ascii="Arial" w:eastAsia="Gill Sans MT" w:hAnsi="Arial" w:cs="Arial"/>
          <w:color w:val="auto"/>
        </w:rPr>
      </w:pPr>
    </w:p>
    <w:p w14:paraId="7338513E" w14:textId="77777777" w:rsidR="00831B5F" w:rsidRDefault="00831B5F" w:rsidP="00831B5F">
      <w:pPr>
        <w:spacing w:before="0" w:after="0"/>
        <w:rPr>
          <w:rFonts w:ascii="Arial" w:eastAsia="Gill Sans MT" w:hAnsi="Arial" w:cs="Arial"/>
          <w:color w:val="auto"/>
        </w:rPr>
      </w:pPr>
      <w:r w:rsidRPr="00831B5F">
        <w:rPr>
          <w:rFonts w:ascii="Arial" w:eastAsia="Gill Sans MT" w:hAnsi="Arial" w:cs="Arial"/>
          <w:color w:val="auto"/>
        </w:rPr>
        <w:t>That’s why I urge you to take full advantage of the resources available during the application process. For example, consider contacting colleagues with experience drafting grant applications or consulting with local organizations specializing in developing strong proposals. Many of the federal government entities that consider grants make staff and other resources available to help applicants through the process. </w:t>
      </w:r>
    </w:p>
    <w:p w14:paraId="7A4DB37D" w14:textId="77777777" w:rsidR="001754B1" w:rsidRDefault="001754B1" w:rsidP="00831B5F">
      <w:pPr>
        <w:spacing w:before="0" w:after="0"/>
        <w:rPr>
          <w:rFonts w:ascii="Arial" w:eastAsia="Gill Sans MT" w:hAnsi="Arial" w:cs="Arial"/>
          <w:color w:val="auto"/>
        </w:rPr>
      </w:pPr>
    </w:p>
    <w:p w14:paraId="1DE62394" w14:textId="77777777" w:rsidR="001754B1" w:rsidRDefault="001754B1" w:rsidP="00831B5F">
      <w:pPr>
        <w:spacing w:before="0" w:after="0"/>
        <w:rPr>
          <w:rFonts w:ascii="Arial" w:eastAsia="Gill Sans MT" w:hAnsi="Arial" w:cs="Arial"/>
          <w:color w:val="auto"/>
        </w:rPr>
      </w:pPr>
    </w:p>
    <w:p w14:paraId="49F02370" w14:textId="77777777" w:rsidR="00165B31" w:rsidRPr="00165B31" w:rsidRDefault="00165B31" w:rsidP="00831B5F">
      <w:pPr>
        <w:spacing w:before="120" w:after="240"/>
        <w:jc w:val="center"/>
        <w:rPr>
          <w:rFonts w:ascii="Arial" w:eastAsia="Gill Sans MT" w:hAnsi="Arial" w:cs="Arial"/>
          <w:b/>
          <w:bCs/>
          <w:color w:val="auto"/>
          <w:sz w:val="32"/>
          <w:szCs w:val="32"/>
        </w:rPr>
      </w:pPr>
      <w:r w:rsidRPr="00165B31">
        <w:rPr>
          <w:rFonts w:ascii="Arial" w:eastAsia="Gill Sans MT" w:hAnsi="Arial" w:cs="Arial"/>
          <w:b/>
          <w:bCs/>
          <w:color w:val="auto"/>
          <w:sz w:val="32"/>
          <w:szCs w:val="32"/>
        </w:rPr>
        <w:t>Determining Eligibility</w:t>
      </w:r>
    </w:p>
    <w:p w14:paraId="25789158" w14:textId="77777777" w:rsidR="00831B5F" w:rsidRPr="00831B5F" w:rsidRDefault="00831B5F" w:rsidP="00831B5F">
      <w:pPr>
        <w:spacing w:before="0" w:after="0"/>
        <w:rPr>
          <w:rFonts w:ascii="Arial" w:eastAsia="Gill Sans MT" w:hAnsi="Arial" w:cs="Arial"/>
          <w:color w:val="auto"/>
        </w:rPr>
      </w:pPr>
      <w:r w:rsidRPr="00831B5F">
        <w:rPr>
          <w:rFonts w:ascii="Arial" w:eastAsia="Gill Sans MT" w:hAnsi="Arial" w:cs="Arial"/>
          <w:color w:val="auto"/>
        </w:rPr>
        <w:t>One of the most basic questions at the beginning of your search is determining if the person or entity seeking the grant is eligible for the grant to start with. In general, individuals and businesses are not eligible for federal grants; grantees must be formal organizations. Here are the most common grant applicants:</w:t>
      </w:r>
    </w:p>
    <w:p w14:paraId="1D6CB6BC" w14:textId="77777777" w:rsidR="00831B5F" w:rsidRPr="00831B5F" w:rsidRDefault="00831B5F" w:rsidP="00831B5F">
      <w:pPr>
        <w:spacing w:before="0" w:after="0"/>
        <w:rPr>
          <w:rFonts w:ascii="Arial" w:eastAsia="Gill Sans MT" w:hAnsi="Arial" w:cs="Arial"/>
          <w:color w:val="auto"/>
        </w:rPr>
      </w:pPr>
      <w:r w:rsidRPr="00831B5F">
        <w:rPr>
          <w:rFonts w:ascii="Arial" w:eastAsia="Gill Sans MT" w:hAnsi="Arial" w:cs="Arial"/>
          <w:color w:val="auto"/>
        </w:rPr>
        <w:t> </w:t>
      </w:r>
    </w:p>
    <w:p w14:paraId="6EAB14FF" w14:textId="77777777" w:rsidR="00831B5F" w:rsidRPr="00831B5F" w:rsidRDefault="00831B5F" w:rsidP="00831B5F">
      <w:pPr>
        <w:numPr>
          <w:ilvl w:val="0"/>
          <w:numId w:val="12"/>
        </w:numPr>
        <w:spacing w:before="0" w:after="0"/>
        <w:rPr>
          <w:rFonts w:ascii="Arial" w:eastAsia="Gill Sans MT" w:hAnsi="Arial" w:cs="Arial"/>
          <w:color w:val="auto"/>
        </w:rPr>
      </w:pPr>
      <w:r w:rsidRPr="00831B5F">
        <w:rPr>
          <w:rFonts w:ascii="Arial" w:eastAsia="Gill Sans MT" w:hAnsi="Arial" w:cs="Arial"/>
          <w:color w:val="auto"/>
        </w:rPr>
        <w:lastRenderedPageBreak/>
        <w:t>Government Organizations</w:t>
      </w:r>
    </w:p>
    <w:p w14:paraId="34517E83" w14:textId="77777777" w:rsidR="00831B5F" w:rsidRPr="00831B5F" w:rsidRDefault="00831B5F" w:rsidP="00831B5F">
      <w:pPr>
        <w:numPr>
          <w:ilvl w:val="1"/>
          <w:numId w:val="12"/>
        </w:numPr>
        <w:spacing w:before="0" w:after="0"/>
        <w:rPr>
          <w:rFonts w:ascii="Arial" w:eastAsia="Gill Sans MT" w:hAnsi="Arial" w:cs="Arial"/>
          <w:color w:val="auto"/>
        </w:rPr>
      </w:pPr>
      <w:r w:rsidRPr="00831B5F">
        <w:rPr>
          <w:rFonts w:ascii="Arial" w:eastAsia="Gill Sans MT" w:hAnsi="Arial" w:cs="Arial"/>
          <w:color w:val="auto"/>
        </w:rPr>
        <w:t>State Government (and its departments and agencies)</w:t>
      </w:r>
    </w:p>
    <w:p w14:paraId="356F3571" w14:textId="77777777" w:rsidR="00831B5F" w:rsidRPr="00831B5F" w:rsidRDefault="00831B5F" w:rsidP="00831B5F">
      <w:pPr>
        <w:numPr>
          <w:ilvl w:val="1"/>
          <w:numId w:val="12"/>
        </w:numPr>
        <w:spacing w:before="0" w:after="0"/>
        <w:rPr>
          <w:rFonts w:ascii="Arial" w:eastAsia="Gill Sans MT" w:hAnsi="Arial" w:cs="Arial"/>
          <w:color w:val="auto"/>
        </w:rPr>
      </w:pPr>
      <w:r w:rsidRPr="00831B5F">
        <w:rPr>
          <w:rFonts w:ascii="Arial" w:eastAsia="Gill Sans MT" w:hAnsi="Arial" w:cs="Arial"/>
          <w:color w:val="auto"/>
        </w:rPr>
        <w:t>City and County Government (and its departments and agencies)</w:t>
      </w:r>
    </w:p>
    <w:p w14:paraId="0661FF54" w14:textId="77777777" w:rsidR="00831B5F" w:rsidRPr="00831B5F" w:rsidRDefault="00831B5F" w:rsidP="00831B5F">
      <w:pPr>
        <w:numPr>
          <w:ilvl w:val="1"/>
          <w:numId w:val="12"/>
        </w:numPr>
        <w:spacing w:before="0" w:after="0"/>
        <w:rPr>
          <w:rFonts w:ascii="Arial" w:eastAsia="Gill Sans MT" w:hAnsi="Arial" w:cs="Arial"/>
          <w:color w:val="auto"/>
        </w:rPr>
      </w:pPr>
      <w:r w:rsidRPr="00831B5F">
        <w:rPr>
          <w:rFonts w:ascii="Arial" w:eastAsia="Gill Sans MT" w:hAnsi="Arial" w:cs="Arial"/>
          <w:color w:val="auto"/>
        </w:rPr>
        <w:t>Special Government Organizations (such as the Office of Hawaiian Affairs)</w:t>
      </w:r>
    </w:p>
    <w:p w14:paraId="788CF3BB" w14:textId="77777777" w:rsidR="00831B5F" w:rsidRPr="00831B5F" w:rsidRDefault="00831B5F" w:rsidP="00831B5F">
      <w:pPr>
        <w:numPr>
          <w:ilvl w:val="0"/>
          <w:numId w:val="12"/>
        </w:numPr>
        <w:spacing w:before="0" w:after="0"/>
        <w:rPr>
          <w:rFonts w:ascii="Arial" w:eastAsia="Gill Sans MT" w:hAnsi="Arial" w:cs="Arial"/>
          <w:color w:val="auto"/>
        </w:rPr>
      </w:pPr>
      <w:r w:rsidRPr="00831B5F">
        <w:rPr>
          <w:rFonts w:ascii="Arial" w:eastAsia="Gill Sans MT" w:hAnsi="Arial" w:cs="Arial"/>
          <w:color w:val="auto"/>
        </w:rPr>
        <w:t xml:space="preserve">Education Organizations </w:t>
      </w:r>
    </w:p>
    <w:p w14:paraId="526F524E" w14:textId="77777777" w:rsidR="00831B5F" w:rsidRPr="00831B5F" w:rsidRDefault="00831B5F" w:rsidP="00831B5F">
      <w:pPr>
        <w:numPr>
          <w:ilvl w:val="1"/>
          <w:numId w:val="12"/>
        </w:numPr>
        <w:spacing w:before="0" w:after="0"/>
        <w:rPr>
          <w:rFonts w:ascii="Arial" w:eastAsia="Gill Sans MT" w:hAnsi="Arial" w:cs="Arial"/>
          <w:color w:val="auto"/>
        </w:rPr>
      </w:pPr>
      <w:r w:rsidRPr="00831B5F">
        <w:rPr>
          <w:rFonts w:ascii="Arial" w:eastAsia="Gill Sans MT" w:hAnsi="Arial" w:cs="Arial"/>
          <w:color w:val="auto"/>
        </w:rPr>
        <w:t xml:space="preserve">Public and State-Controlled Institutions of Higher Education </w:t>
      </w:r>
    </w:p>
    <w:p w14:paraId="13B56077" w14:textId="77777777" w:rsidR="00831B5F" w:rsidRPr="00831B5F" w:rsidRDefault="00831B5F" w:rsidP="00831B5F">
      <w:pPr>
        <w:numPr>
          <w:ilvl w:val="1"/>
          <w:numId w:val="12"/>
        </w:numPr>
        <w:spacing w:before="0" w:after="0"/>
        <w:rPr>
          <w:rFonts w:ascii="Arial" w:eastAsia="Gill Sans MT" w:hAnsi="Arial" w:cs="Arial"/>
          <w:color w:val="auto"/>
        </w:rPr>
      </w:pPr>
      <w:r w:rsidRPr="00831B5F">
        <w:rPr>
          <w:rFonts w:ascii="Arial" w:eastAsia="Gill Sans MT" w:hAnsi="Arial" w:cs="Arial"/>
          <w:color w:val="auto"/>
        </w:rPr>
        <w:t xml:space="preserve">Private Institutions of Higher Education </w:t>
      </w:r>
    </w:p>
    <w:p w14:paraId="30427ED0" w14:textId="77777777" w:rsidR="00831B5F" w:rsidRPr="00831B5F" w:rsidRDefault="00831B5F" w:rsidP="00831B5F">
      <w:pPr>
        <w:numPr>
          <w:ilvl w:val="1"/>
          <w:numId w:val="12"/>
        </w:numPr>
        <w:spacing w:before="0" w:after="0"/>
        <w:rPr>
          <w:rFonts w:ascii="Arial" w:eastAsia="Gill Sans MT" w:hAnsi="Arial" w:cs="Arial"/>
          <w:color w:val="auto"/>
        </w:rPr>
      </w:pPr>
      <w:r w:rsidRPr="00831B5F">
        <w:rPr>
          <w:rFonts w:ascii="Arial" w:eastAsia="Gill Sans MT" w:hAnsi="Arial" w:cs="Arial"/>
          <w:color w:val="auto"/>
        </w:rPr>
        <w:t>Public Schools</w:t>
      </w:r>
    </w:p>
    <w:p w14:paraId="7C7569BB" w14:textId="77777777" w:rsidR="00831B5F" w:rsidRPr="00831B5F" w:rsidRDefault="00831B5F" w:rsidP="00831B5F">
      <w:pPr>
        <w:numPr>
          <w:ilvl w:val="0"/>
          <w:numId w:val="12"/>
        </w:numPr>
        <w:spacing w:before="0" w:after="0"/>
        <w:rPr>
          <w:rFonts w:ascii="Arial" w:eastAsia="Gill Sans MT" w:hAnsi="Arial" w:cs="Arial"/>
          <w:color w:val="auto"/>
        </w:rPr>
      </w:pPr>
      <w:r w:rsidRPr="00831B5F">
        <w:rPr>
          <w:rFonts w:ascii="Arial" w:eastAsia="Gill Sans MT" w:hAnsi="Arial" w:cs="Arial"/>
          <w:color w:val="auto"/>
        </w:rPr>
        <w:t xml:space="preserve">Government Public Housing Organizations </w:t>
      </w:r>
    </w:p>
    <w:p w14:paraId="3F661AF4" w14:textId="77777777" w:rsidR="00831B5F" w:rsidRPr="00831B5F" w:rsidRDefault="00831B5F" w:rsidP="00831B5F">
      <w:pPr>
        <w:numPr>
          <w:ilvl w:val="1"/>
          <w:numId w:val="12"/>
        </w:numPr>
        <w:spacing w:before="0" w:after="0"/>
        <w:rPr>
          <w:rFonts w:ascii="Arial" w:eastAsia="Gill Sans MT" w:hAnsi="Arial" w:cs="Arial"/>
          <w:color w:val="auto"/>
        </w:rPr>
      </w:pPr>
      <w:r w:rsidRPr="00831B5F">
        <w:rPr>
          <w:rFonts w:ascii="Arial" w:eastAsia="Gill Sans MT" w:hAnsi="Arial" w:cs="Arial"/>
          <w:color w:val="auto"/>
        </w:rPr>
        <w:t xml:space="preserve">Public Housing Authorities </w:t>
      </w:r>
    </w:p>
    <w:p w14:paraId="4B24E253" w14:textId="77777777" w:rsidR="00831B5F" w:rsidRPr="00831B5F" w:rsidRDefault="00831B5F" w:rsidP="00831B5F">
      <w:pPr>
        <w:numPr>
          <w:ilvl w:val="1"/>
          <w:numId w:val="12"/>
        </w:numPr>
        <w:spacing w:before="0" w:after="0"/>
        <w:rPr>
          <w:rFonts w:ascii="Arial" w:eastAsia="Gill Sans MT" w:hAnsi="Arial" w:cs="Arial"/>
          <w:color w:val="auto"/>
        </w:rPr>
      </w:pPr>
      <w:r w:rsidRPr="00831B5F">
        <w:rPr>
          <w:rFonts w:ascii="Arial" w:eastAsia="Gill Sans MT" w:hAnsi="Arial" w:cs="Arial"/>
          <w:color w:val="auto"/>
        </w:rPr>
        <w:t xml:space="preserve">Department of Hawaiian </w:t>
      </w:r>
      <w:proofErr w:type="gramStart"/>
      <w:r w:rsidRPr="00831B5F">
        <w:rPr>
          <w:rFonts w:ascii="Arial" w:eastAsia="Gill Sans MT" w:hAnsi="Arial" w:cs="Arial"/>
          <w:color w:val="auto"/>
        </w:rPr>
        <w:t>Home Lands</w:t>
      </w:r>
      <w:proofErr w:type="gramEnd"/>
    </w:p>
    <w:p w14:paraId="610B6244" w14:textId="77777777" w:rsidR="00831B5F" w:rsidRPr="00831B5F" w:rsidRDefault="00831B5F" w:rsidP="00831B5F">
      <w:pPr>
        <w:numPr>
          <w:ilvl w:val="0"/>
          <w:numId w:val="12"/>
        </w:numPr>
        <w:spacing w:before="0" w:after="0"/>
        <w:rPr>
          <w:rFonts w:ascii="Arial" w:eastAsia="Gill Sans MT" w:hAnsi="Arial" w:cs="Arial"/>
          <w:color w:val="auto"/>
        </w:rPr>
      </w:pPr>
      <w:r w:rsidRPr="00831B5F">
        <w:rPr>
          <w:rFonts w:ascii="Arial" w:eastAsia="Gill Sans MT" w:hAnsi="Arial" w:cs="Arial"/>
          <w:color w:val="auto"/>
        </w:rPr>
        <w:t xml:space="preserve">Non-Profit Organizations </w:t>
      </w:r>
    </w:p>
    <w:p w14:paraId="0CC5BBEC" w14:textId="77777777" w:rsidR="00831B5F" w:rsidRPr="00831B5F" w:rsidRDefault="00831B5F" w:rsidP="00831B5F">
      <w:pPr>
        <w:numPr>
          <w:ilvl w:val="1"/>
          <w:numId w:val="12"/>
        </w:numPr>
        <w:spacing w:before="0" w:after="0"/>
        <w:rPr>
          <w:rFonts w:ascii="Arial" w:eastAsia="Gill Sans MT" w:hAnsi="Arial" w:cs="Arial"/>
          <w:color w:val="auto"/>
        </w:rPr>
      </w:pPr>
      <w:r w:rsidRPr="00831B5F">
        <w:rPr>
          <w:rFonts w:ascii="Arial" w:eastAsia="Gill Sans MT" w:hAnsi="Arial" w:cs="Arial"/>
          <w:color w:val="auto"/>
        </w:rPr>
        <w:t xml:space="preserve">Nonprofits having a 501(c)(3) status with the Internal Revenue Service </w:t>
      </w:r>
    </w:p>
    <w:p w14:paraId="18C711D2" w14:textId="77777777" w:rsidR="00831B5F" w:rsidRPr="00831B5F" w:rsidRDefault="00831B5F" w:rsidP="00831B5F">
      <w:pPr>
        <w:numPr>
          <w:ilvl w:val="1"/>
          <w:numId w:val="12"/>
        </w:numPr>
        <w:spacing w:before="0" w:after="0"/>
        <w:rPr>
          <w:rFonts w:ascii="Arial" w:eastAsia="Gill Sans MT" w:hAnsi="Arial" w:cs="Arial"/>
          <w:color w:val="auto"/>
        </w:rPr>
      </w:pPr>
      <w:r w:rsidRPr="00831B5F">
        <w:rPr>
          <w:rFonts w:ascii="Arial" w:eastAsia="Gill Sans MT" w:hAnsi="Arial" w:cs="Arial"/>
          <w:color w:val="auto"/>
        </w:rPr>
        <w:t xml:space="preserve">Nonprofits that do not have a 501(c)(3) status with the Internal Revenue Service </w:t>
      </w:r>
    </w:p>
    <w:p w14:paraId="28036AE6" w14:textId="77777777" w:rsidR="00831B5F" w:rsidRPr="00831B5F" w:rsidRDefault="00831B5F" w:rsidP="00831B5F">
      <w:pPr>
        <w:numPr>
          <w:ilvl w:val="1"/>
          <w:numId w:val="12"/>
        </w:numPr>
        <w:spacing w:before="0" w:after="0"/>
        <w:rPr>
          <w:rFonts w:ascii="Arial" w:eastAsia="Gill Sans MT" w:hAnsi="Arial" w:cs="Arial"/>
          <w:color w:val="auto"/>
        </w:rPr>
      </w:pPr>
      <w:r w:rsidRPr="00831B5F">
        <w:rPr>
          <w:rFonts w:ascii="Arial" w:eastAsia="Gill Sans MT" w:hAnsi="Arial" w:cs="Arial"/>
          <w:color w:val="auto"/>
        </w:rPr>
        <w:t>Native Hawaiian Organizations</w:t>
      </w:r>
    </w:p>
    <w:p w14:paraId="2628C994" w14:textId="77777777" w:rsidR="00831B5F" w:rsidRPr="00831B5F" w:rsidRDefault="00831B5F" w:rsidP="00831B5F">
      <w:pPr>
        <w:numPr>
          <w:ilvl w:val="0"/>
          <w:numId w:val="12"/>
        </w:numPr>
        <w:spacing w:before="0" w:after="0"/>
        <w:rPr>
          <w:rFonts w:ascii="Arial" w:eastAsia="Gill Sans MT" w:hAnsi="Arial" w:cs="Arial"/>
          <w:color w:val="auto"/>
        </w:rPr>
      </w:pPr>
      <w:r w:rsidRPr="00831B5F">
        <w:rPr>
          <w:rFonts w:ascii="Arial" w:eastAsia="Gill Sans MT" w:hAnsi="Arial" w:cs="Arial"/>
          <w:color w:val="auto"/>
        </w:rPr>
        <w:t xml:space="preserve">For-Profit Organizations </w:t>
      </w:r>
    </w:p>
    <w:p w14:paraId="05CA0C4F" w14:textId="77777777" w:rsidR="00831B5F" w:rsidRPr="00831B5F" w:rsidRDefault="00831B5F" w:rsidP="00831B5F">
      <w:pPr>
        <w:spacing w:before="0" w:after="0"/>
        <w:rPr>
          <w:rFonts w:ascii="Arial" w:eastAsia="Gill Sans MT" w:hAnsi="Arial" w:cs="Arial"/>
          <w:color w:val="auto"/>
        </w:rPr>
      </w:pPr>
      <w:r w:rsidRPr="00831B5F">
        <w:rPr>
          <w:rFonts w:ascii="Arial" w:eastAsia="Gill Sans MT" w:hAnsi="Arial" w:cs="Arial"/>
          <w:color w:val="auto"/>
        </w:rPr>
        <w:t> </w:t>
      </w:r>
    </w:p>
    <w:p w14:paraId="4BBD871C" w14:textId="77777777" w:rsidR="00831B5F" w:rsidRPr="00831B5F" w:rsidRDefault="00831B5F" w:rsidP="00831B5F">
      <w:pPr>
        <w:spacing w:before="0" w:after="0"/>
        <w:rPr>
          <w:rFonts w:ascii="Arial" w:eastAsia="Gill Sans MT" w:hAnsi="Arial" w:cs="Arial"/>
          <w:color w:val="auto"/>
        </w:rPr>
      </w:pPr>
      <w:r w:rsidRPr="00831B5F">
        <w:rPr>
          <w:rFonts w:ascii="Arial" w:eastAsia="Gill Sans MT" w:hAnsi="Arial" w:cs="Arial"/>
          <w:color w:val="auto"/>
        </w:rPr>
        <w:t xml:space="preserve">Identifying which category your organization falls into is an important step that can simplify your grant search. For example, local governments and not-for-profits often do not qualify for the same grant opportunities. In some cases, your organization may qualify under multiple categories, broadening the range of funding opportunities available to you. </w:t>
      </w:r>
    </w:p>
    <w:p w14:paraId="40F50A6C" w14:textId="77777777" w:rsidR="00831B5F" w:rsidRPr="00831B5F" w:rsidRDefault="00831B5F" w:rsidP="00831B5F">
      <w:pPr>
        <w:spacing w:before="0" w:after="0"/>
        <w:rPr>
          <w:rFonts w:ascii="Arial" w:eastAsia="Gill Sans MT" w:hAnsi="Arial" w:cs="Arial"/>
          <w:color w:val="auto"/>
        </w:rPr>
      </w:pPr>
      <w:r w:rsidRPr="00831B5F">
        <w:rPr>
          <w:rFonts w:ascii="Arial" w:eastAsia="Gill Sans MT" w:hAnsi="Arial" w:cs="Arial"/>
          <w:color w:val="auto"/>
        </w:rPr>
        <w:t> </w:t>
      </w:r>
    </w:p>
    <w:p w14:paraId="139DB57E" w14:textId="77777777" w:rsidR="00831B5F" w:rsidRPr="00831B5F" w:rsidRDefault="00831B5F" w:rsidP="00831B5F">
      <w:pPr>
        <w:spacing w:before="0" w:after="0"/>
        <w:rPr>
          <w:rFonts w:ascii="Arial" w:eastAsia="Gill Sans MT" w:hAnsi="Arial" w:cs="Arial"/>
          <w:color w:val="auto"/>
        </w:rPr>
      </w:pPr>
      <w:r w:rsidRPr="00831B5F">
        <w:rPr>
          <w:rFonts w:ascii="Arial" w:eastAsia="Gill Sans MT" w:hAnsi="Arial" w:cs="Arial"/>
          <w:color w:val="auto"/>
        </w:rPr>
        <w:t xml:space="preserve">If you're unsure about your eligibility, please visit the following website for guidance: </w:t>
      </w:r>
      <w:hyperlink r:id="rId17" w:history="1">
        <w:r w:rsidRPr="00831B5F">
          <w:rPr>
            <w:rStyle w:val="Hyperlink"/>
            <w:rFonts w:ascii="Arial" w:eastAsia="Gill Sans MT" w:hAnsi="Arial" w:cs="Arial"/>
          </w:rPr>
          <w:t>https://www.grants.gov/applicants/applicant-eligibility</w:t>
        </w:r>
      </w:hyperlink>
      <w:r w:rsidRPr="00831B5F">
        <w:rPr>
          <w:rFonts w:ascii="Arial" w:eastAsia="Gill Sans MT" w:hAnsi="Arial" w:cs="Arial"/>
          <w:color w:val="auto"/>
        </w:rPr>
        <w:t xml:space="preserve">. </w:t>
      </w:r>
    </w:p>
    <w:p w14:paraId="2448579A" w14:textId="77777777" w:rsidR="00831B5F" w:rsidRPr="00831B5F" w:rsidRDefault="00831B5F" w:rsidP="00831B5F">
      <w:pPr>
        <w:spacing w:before="0" w:after="0"/>
        <w:rPr>
          <w:rFonts w:ascii="Arial" w:eastAsia="Gill Sans MT" w:hAnsi="Arial" w:cs="Arial"/>
          <w:color w:val="auto"/>
        </w:rPr>
      </w:pPr>
      <w:r w:rsidRPr="00831B5F">
        <w:rPr>
          <w:rFonts w:ascii="Arial" w:eastAsia="Gill Sans MT" w:hAnsi="Arial" w:cs="Arial"/>
          <w:color w:val="auto"/>
        </w:rPr>
        <w:t> </w:t>
      </w:r>
    </w:p>
    <w:p w14:paraId="06556499" w14:textId="77777777" w:rsidR="00831B5F" w:rsidRPr="00831B5F" w:rsidRDefault="00831B5F" w:rsidP="00831B5F">
      <w:pPr>
        <w:spacing w:before="0" w:after="0"/>
        <w:rPr>
          <w:rFonts w:ascii="Arial" w:eastAsia="Gill Sans MT" w:hAnsi="Arial" w:cs="Arial"/>
          <w:color w:val="auto"/>
        </w:rPr>
      </w:pPr>
      <w:r w:rsidRPr="00831B5F">
        <w:rPr>
          <w:rFonts w:ascii="Arial" w:eastAsia="Gill Sans MT" w:hAnsi="Arial" w:cs="Arial"/>
          <w:color w:val="auto"/>
        </w:rPr>
        <w:t>Again, federal grants for individuals (including students) and small businesses are very limited at the federal level. However, many other federal programs are specifically designed to provide tailored support. For example, the Small Business Administration has many programs focused on helping small businesses. My office can help identify and pursue these additional resources.</w:t>
      </w:r>
    </w:p>
    <w:p w14:paraId="54AE523F" w14:textId="77777777" w:rsidR="00165B31" w:rsidRDefault="00165B31" w:rsidP="00165B31">
      <w:pPr>
        <w:spacing w:before="0" w:after="0"/>
        <w:rPr>
          <w:rFonts w:ascii="Arial" w:eastAsia="Gill Sans MT" w:hAnsi="Arial" w:cs="Arial"/>
          <w:color w:val="auto"/>
        </w:rPr>
      </w:pPr>
    </w:p>
    <w:p w14:paraId="180F16E8" w14:textId="77777777" w:rsidR="001754B1" w:rsidRDefault="001754B1" w:rsidP="00165B31">
      <w:pPr>
        <w:spacing w:before="0" w:after="0"/>
        <w:rPr>
          <w:rFonts w:ascii="Arial" w:eastAsia="Gill Sans MT" w:hAnsi="Arial" w:cs="Arial"/>
          <w:color w:val="auto"/>
        </w:rPr>
      </w:pPr>
    </w:p>
    <w:p w14:paraId="1F91AAA4" w14:textId="615C7020" w:rsidR="00165B31" w:rsidRPr="00165B31" w:rsidRDefault="00831B5F" w:rsidP="00165B31">
      <w:pPr>
        <w:spacing w:before="120" w:after="240"/>
        <w:jc w:val="center"/>
        <w:rPr>
          <w:rFonts w:ascii="Arial" w:eastAsia="Gill Sans MT" w:hAnsi="Arial" w:cs="Arial"/>
          <w:b/>
          <w:bCs/>
          <w:color w:val="auto"/>
          <w:sz w:val="32"/>
          <w:szCs w:val="32"/>
        </w:rPr>
      </w:pPr>
      <w:r>
        <w:rPr>
          <w:rFonts w:ascii="Arial" w:eastAsia="Gill Sans MT" w:hAnsi="Arial" w:cs="Arial"/>
          <w:b/>
          <w:bCs/>
          <w:color w:val="auto"/>
          <w:sz w:val="32"/>
          <w:szCs w:val="32"/>
        </w:rPr>
        <w:t>Searching for an Appropriate Grant</w:t>
      </w:r>
    </w:p>
    <w:p w14:paraId="14D1EC79" w14:textId="77777777" w:rsidR="00831B5F" w:rsidRPr="00831B5F" w:rsidRDefault="00831B5F" w:rsidP="00831B5F">
      <w:pPr>
        <w:spacing w:before="0" w:after="0" w:line="259" w:lineRule="auto"/>
        <w:rPr>
          <w:rFonts w:ascii="Arial" w:eastAsia="Gill Sans MT" w:hAnsi="Arial" w:cs="Arial"/>
          <w:color w:val="auto"/>
        </w:rPr>
      </w:pPr>
      <w:r w:rsidRPr="00831B5F">
        <w:rPr>
          <w:rFonts w:ascii="Arial" w:eastAsia="Gill Sans MT" w:hAnsi="Arial" w:cs="Arial"/>
          <w:color w:val="auto"/>
        </w:rPr>
        <w:t xml:space="preserve">After determining eligibility, the specific grant search can begin. </w:t>
      </w:r>
    </w:p>
    <w:p w14:paraId="5469AD01" w14:textId="7D889DF1" w:rsidR="00831B5F" w:rsidRPr="00831B5F" w:rsidRDefault="00831B5F" w:rsidP="00831B5F">
      <w:pPr>
        <w:spacing w:before="0" w:after="0" w:line="259" w:lineRule="auto"/>
        <w:rPr>
          <w:rFonts w:ascii="Arial" w:eastAsia="Gill Sans MT" w:hAnsi="Arial" w:cs="Arial"/>
          <w:color w:val="auto"/>
        </w:rPr>
      </w:pPr>
    </w:p>
    <w:p w14:paraId="751EF167" w14:textId="77777777" w:rsidR="00831B5F" w:rsidRPr="00831B5F" w:rsidRDefault="00831B5F" w:rsidP="00831B5F">
      <w:pPr>
        <w:spacing w:before="0" w:after="0" w:line="259" w:lineRule="auto"/>
        <w:rPr>
          <w:rFonts w:ascii="Arial" w:eastAsia="Gill Sans MT" w:hAnsi="Arial" w:cs="Arial"/>
          <w:color w:val="auto"/>
        </w:rPr>
      </w:pPr>
      <w:r w:rsidRPr="00831B5F">
        <w:rPr>
          <w:rFonts w:ascii="Arial" w:eastAsia="Gill Sans MT" w:hAnsi="Arial" w:cs="Arial"/>
          <w:color w:val="auto"/>
        </w:rPr>
        <w:t>In recent years, the federal funding process has become more streamlined, and most funding opportunities can be found centralized and online at the System for Award Management (SAM) (</w:t>
      </w:r>
      <w:hyperlink r:id="rId18" w:history="1">
        <w:r w:rsidRPr="00831B5F">
          <w:rPr>
            <w:rStyle w:val="Hyperlink"/>
            <w:rFonts w:ascii="Arial" w:eastAsia="Gill Sans MT" w:hAnsi="Arial" w:cs="Arial"/>
          </w:rPr>
          <w:t>www.SAM.gov</w:t>
        </w:r>
      </w:hyperlink>
      <w:r w:rsidRPr="00831B5F">
        <w:rPr>
          <w:rFonts w:ascii="Arial" w:eastAsia="Gill Sans MT" w:hAnsi="Arial" w:cs="Arial"/>
          <w:color w:val="auto"/>
        </w:rPr>
        <w:t xml:space="preserve">) or </w:t>
      </w:r>
      <w:hyperlink r:id="rId19" w:history="1">
        <w:r w:rsidRPr="00831B5F">
          <w:rPr>
            <w:rStyle w:val="Hyperlink"/>
            <w:rFonts w:ascii="Arial" w:eastAsia="Gill Sans MT" w:hAnsi="Arial" w:cs="Arial"/>
          </w:rPr>
          <w:t>www.Grants.gov</w:t>
        </w:r>
      </w:hyperlink>
      <w:r w:rsidRPr="00831B5F">
        <w:rPr>
          <w:rFonts w:ascii="Arial" w:eastAsia="Gill Sans MT" w:hAnsi="Arial" w:cs="Arial"/>
          <w:color w:val="auto"/>
        </w:rPr>
        <w:t xml:space="preserve">. These websites serve as databases of current federal grant opportunities, and they are updated daily with new grant opportunities. </w:t>
      </w:r>
    </w:p>
    <w:p w14:paraId="3F1FE7CA" w14:textId="77777777" w:rsidR="00831B5F" w:rsidRPr="00831B5F" w:rsidRDefault="00831B5F" w:rsidP="00831B5F">
      <w:pPr>
        <w:spacing w:before="0" w:after="0" w:line="259" w:lineRule="auto"/>
        <w:rPr>
          <w:rFonts w:ascii="Arial" w:eastAsia="Gill Sans MT" w:hAnsi="Arial" w:cs="Arial"/>
          <w:color w:val="auto"/>
        </w:rPr>
      </w:pPr>
      <w:r w:rsidRPr="00831B5F">
        <w:rPr>
          <w:rFonts w:ascii="Arial" w:eastAsia="Gill Sans MT" w:hAnsi="Arial" w:cs="Arial"/>
          <w:color w:val="auto"/>
        </w:rPr>
        <w:t> </w:t>
      </w:r>
    </w:p>
    <w:p w14:paraId="460C1576" w14:textId="77777777" w:rsidR="00831B5F" w:rsidRPr="00831B5F" w:rsidRDefault="00831B5F" w:rsidP="00831B5F">
      <w:pPr>
        <w:spacing w:before="0" w:after="0" w:line="259" w:lineRule="auto"/>
        <w:rPr>
          <w:rFonts w:ascii="Arial" w:eastAsia="Gill Sans MT" w:hAnsi="Arial" w:cs="Arial"/>
          <w:color w:val="auto"/>
        </w:rPr>
      </w:pPr>
      <w:r w:rsidRPr="00831B5F">
        <w:rPr>
          <w:rFonts w:ascii="Arial" w:eastAsia="Gill Sans MT" w:hAnsi="Arial" w:cs="Arial"/>
          <w:b/>
          <w:bCs/>
          <w:color w:val="auto"/>
        </w:rPr>
        <w:t xml:space="preserve">Grants.gov. </w:t>
      </w:r>
      <w:r w:rsidRPr="00831B5F">
        <w:rPr>
          <w:rFonts w:ascii="Arial" w:eastAsia="Gill Sans MT" w:hAnsi="Arial" w:cs="Arial"/>
          <w:color w:val="auto"/>
        </w:rPr>
        <w:t xml:space="preserve">Once grantseekers identify potential federal programs on SAM.gov or other federal websites, they may be directed to apply through </w:t>
      </w:r>
      <w:hyperlink r:id="rId20" w:history="1">
        <w:r w:rsidRPr="00831B5F">
          <w:rPr>
            <w:rStyle w:val="Hyperlink"/>
            <w:rFonts w:ascii="Arial" w:eastAsia="Gill Sans MT" w:hAnsi="Arial" w:cs="Arial"/>
          </w:rPr>
          <w:t>Grants.gov</w:t>
        </w:r>
      </w:hyperlink>
      <w:r w:rsidRPr="00831B5F">
        <w:rPr>
          <w:rFonts w:ascii="Arial" w:eastAsia="Gill Sans MT" w:hAnsi="Arial" w:cs="Arial"/>
          <w:color w:val="auto"/>
        </w:rPr>
        <w:t xml:space="preserve">. When competitive grant opportunities are announced, most federal agencies require grant applications to be submitted through </w:t>
      </w:r>
      <w:hyperlink r:id="rId21" w:history="1">
        <w:r w:rsidRPr="00831B5F">
          <w:rPr>
            <w:rStyle w:val="Hyperlink"/>
            <w:rFonts w:ascii="Arial" w:eastAsia="Gill Sans MT" w:hAnsi="Arial" w:cs="Arial"/>
          </w:rPr>
          <w:t>www.Grants.gov</w:t>
        </w:r>
      </w:hyperlink>
      <w:r w:rsidRPr="00831B5F">
        <w:rPr>
          <w:rFonts w:ascii="Arial" w:eastAsia="Gill Sans MT" w:hAnsi="Arial" w:cs="Arial"/>
          <w:color w:val="auto"/>
        </w:rPr>
        <w:t xml:space="preserve">. This website enables users to register, access applications and apply for funding from across 26 federal grant-making agencies. Through this site, grantseekers can </w:t>
      </w:r>
      <w:r w:rsidRPr="00831B5F">
        <w:rPr>
          <w:rFonts w:ascii="Arial" w:eastAsia="Gill Sans MT" w:hAnsi="Arial" w:cs="Arial"/>
          <w:color w:val="auto"/>
        </w:rPr>
        <w:lastRenderedPageBreak/>
        <w:t xml:space="preserve">monitor funding announcements, sign up for email notifications and submit applications online through a streamlined process. </w:t>
      </w:r>
    </w:p>
    <w:p w14:paraId="58A02AFB" w14:textId="77777777" w:rsidR="00831B5F" w:rsidRPr="00831B5F" w:rsidRDefault="00831B5F" w:rsidP="00831B5F">
      <w:pPr>
        <w:spacing w:before="0" w:after="0" w:line="259" w:lineRule="auto"/>
        <w:rPr>
          <w:rFonts w:ascii="Arial" w:eastAsia="Gill Sans MT" w:hAnsi="Arial" w:cs="Arial"/>
          <w:color w:val="auto"/>
        </w:rPr>
      </w:pPr>
      <w:r w:rsidRPr="00831B5F">
        <w:rPr>
          <w:rFonts w:ascii="Arial" w:eastAsia="Gill Sans MT" w:hAnsi="Arial" w:cs="Arial"/>
          <w:color w:val="auto"/>
        </w:rPr>
        <w:t> </w:t>
      </w:r>
    </w:p>
    <w:p w14:paraId="139DB43B" w14:textId="34193A34" w:rsidR="00831B5F" w:rsidRPr="00831B5F" w:rsidRDefault="00831B5F" w:rsidP="00831B5F">
      <w:pPr>
        <w:spacing w:before="0" w:after="0" w:line="259" w:lineRule="auto"/>
        <w:rPr>
          <w:rFonts w:ascii="Arial" w:eastAsia="Gill Sans MT" w:hAnsi="Arial" w:cs="Arial"/>
          <w:color w:val="auto"/>
        </w:rPr>
      </w:pPr>
      <w:r w:rsidRPr="00831B5F">
        <w:rPr>
          <w:rFonts w:ascii="Arial" w:eastAsia="Gill Sans MT" w:hAnsi="Arial" w:cs="Arial"/>
          <w:color w:val="auto"/>
        </w:rPr>
        <w:t xml:space="preserve">Additionally, </w:t>
      </w:r>
      <w:hyperlink r:id="rId22" w:history="1">
        <w:r w:rsidRPr="00831B5F">
          <w:rPr>
            <w:rStyle w:val="Hyperlink"/>
            <w:rFonts w:ascii="Arial" w:eastAsia="Gill Sans MT" w:hAnsi="Arial" w:cs="Arial"/>
          </w:rPr>
          <w:t>Grants.gov</w:t>
        </w:r>
      </w:hyperlink>
      <w:r w:rsidRPr="00831B5F">
        <w:rPr>
          <w:rFonts w:ascii="Arial" w:eastAsia="Gill Sans MT" w:hAnsi="Arial" w:cs="Arial"/>
          <w:color w:val="auto"/>
        </w:rPr>
        <w:t xml:space="preserve"> provides guidance for registering with SAM, a required step for all federal grant applicants. For detailed registration instructions, visit </w:t>
      </w:r>
      <w:hyperlink r:id="rId23" w:history="1">
        <w:r w:rsidR="001754B1" w:rsidRPr="009401A4">
          <w:rPr>
            <w:rStyle w:val="Hyperlink"/>
            <w:rFonts w:ascii="Arial" w:eastAsia="Gill Sans MT" w:hAnsi="Arial" w:cs="Arial"/>
          </w:rPr>
          <w:t>https://www.grants.gov/ applicants/applicant-registration</w:t>
        </w:r>
      </w:hyperlink>
      <w:r w:rsidRPr="00831B5F">
        <w:rPr>
          <w:rFonts w:ascii="Arial" w:eastAsia="Gill Sans MT" w:hAnsi="Arial" w:cs="Arial"/>
          <w:color w:val="auto"/>
        </w:rPr>
        <w:t xml:space="preserve">. </w:t>
      </w:r>
    </w:p>
    <w:p w14:paraId="2417F521" w14:textId="79F1CC55" w:rsidR="00831B5F" w:rsidRPr="00831B5F" w:rsidRDefault="00831B5F" w:rsidP="00831B5F">
      <w:pPr>
        <w:spacing w:before="0" w:after="0" w:line="259" w:lineRule="auto"/>
        <w:rPr>
          <w:rFonts w:ascii="Arial" w:eastAsia="Gill Sans MT" w:hAnsi="Arial" w:cs="Arial"/>
          <w:color w:val="auto"/>
        </w:rPr>
      </w:pPr>
    </w:p>
    <w:p w14:paraId="4623C795" w14:textId="4BFCFD14" w:rsidR="00831B5F" w:rsidRPr="00831B5F" w:rsidRDefault="00831B5F" w:rsidP="00831B5F">
      <w:pPr>
        <w:spacing w:before="0" w:after="0" w:line="259" w:lineRule="auto"/>
        <w:rPr>
          <w:rFonts w:ascii="Arial" w:eastAsia="Gill Sans MT" w:hAnsi="Arial" w:cs="Arial"/>
          <w:color w:val="auto"/>
        </w:rPr>
      </w:pPr>
      <w:r w:rsidRPr="00831B5F">
        <w:rPr>
          <w:rFonts w:ascii="Arial" w:eastAsia="Gill Sans MT" w:hAnsi="Arial" w:cs="Arial"/>
          <w:color w:val="auto"/>
        </w:rPr>
        <w:t xml:space="preserve">While the amount of information on the site may seem overwhelming at first, </w:t>
      </w:r>
      <w:hyperlink r:id="rId24" w:history="1">
        <w:r w:rsidRPr="00831B5F">
          <w:rPr>
            <w:rStyle w:val="Hyperlink"/>
            <w:rFonts w:ascii="Arial" w:eastAsia="Gill Sans MT" w:hAnsi="Arial" w:cs="Arial"/>
          </w:rPr>
          <w:t>Grants.gov</w:t>
        </w:r>
      </w:hyperlink>
      <w:r w:rsidRPr="00831B5F">
        <w:rPr>
          <w:rFonts w:ascii="Arial" w:eastAsia="Gill Sans MT" w:hAnsi="Arial" w:cs="Arial"/>
          <w:color w:val="auto"/>
        </w:rPr>
        <w:t xml:space="preserve"> offers a user-friendly interface that simplifies the process. </w:t>
      </w:r>
      <w:hyperlink r:id="rId25" w:history="1">
        <w:r w:rsidRPr="00831B5F">
          <w:rPr>
            <w:rStyle w:val="Hyperlink"/>
            <w:rFonts w:ascii="Arial" w:eastAsia="Gill Sans MT" w:hAnsi="Arial" w:cs="Arial"/>
          </w:rPr>
          <w:t>Grants.gov</w:t>
        </w:r>
      </w:hyperlink>
      <w:r w:rsidRPr="00831B5F">
        <w:rPr>
          <w:rFonts w:ascii="Arial" w:eastAsia="Gill Sans MT" w:hAnsi="Arial" w:cs="Arial"/>
          <w:color w:val="auto"/>
        </w:rPr>
        <w:t xml:space="preserve"> provides step-by-step tutorials for each stage of the process under the “Applicants” tab on its website. The registration process also involves registering </w:t>
      </w:r>
      <w:r w:rsidR="00FA6F4F">
        <w:rPr>
          <w:rFonts w:ascii="Arial" w:eastAsia="Gill Sans MT" w:hAnsi="Arial" w:cs="Arial"/>
          <w:color w:val="auto"/>
        </w:rPr>
        <w:t xml:space="preserve">with SAM.gov to obtain a Unique Entity Identifier (UEI). </w:t>
      </w:r>
      <w:r w:rsidR="00AB13A4" w:rsidRPr="00AB13A4">
        <w:rPr>
          <w:rFonts w:ascii="Arial" w:eastAsia="Gill Sans MT" w:hAnsi="Arial" w:cs="Arial"/>
          <w:color w:val="auto"/>
        </w:rPr>
        <w:t>The UEI is a 12-character alphanumeric identifier assigned to all entities (public and private companies, individuals, institutions or organizations) to do business with the Federal Government. Organizations will also need to designate an E-Business Point of Contact. It can take 7</w:t>
      </w:r>
      <w:r w:rsidR="001754B1">
        <w:rPr>
          <w:rFonts w:ascii="Arial" w:eastAsia="Gill Sans MT" w:hAnsi="Arial" w:cs="Arial"/>
          <w:color w:val="auto"/>
        </w:rPr>
        <w:t xml:space="preserve"> to </w:t>
      </w:r>
      <w:r w:rsidR="00AB13A4" w:rsidRPr="00AB13A4">
        <w:rPr>
          <w:rFonts w:ascii="Arial" w:eastAsia="Gill Sans MT" w:hAnsi="Arial" w:cs="Arial"/>
          <w:color w:val="auto"/>
        </w:rPr>
        <w:t xml:space="preserve">10 business days to fully complete the registration process required for most funding opportunities. There is no fee for registering with </w:t>
      </w:r>
      <w:hyperlink r:id="rId26" w:history="1">
        <w:r w:rsidR="00AB13A4" w:rsidRPr="001754B1">
          <w:rPr>
            <w:rStyle w:val="Hyperlink"/>
            <w:rFonts w:ascii="Arial" w:eastAsia="Gill Sans MT" w:hAnsi="Arial" w:cs="Arial"/>
          </w:rPr>
          <w:t>SAM.gov</w:t>
        </w:r>
      </w:hyperlink>
      <w:r w:rsidR="00AB13A4" w:rsidRPr="00AB13A4">
        <w:rPr>
          <w:rFonts w:ascii="Arial" w:eastAsia="Gill Sans MT" w:hAnsi="Arial" w:cs="Arial"/>
          <w:color w:val="auto"/>
        </w:rPr>
        <w:t>.</w:t>
      </w:r>
    </w:p>
    <w:p w14:paraId="65AC7BBD" w14:textId="77777777" w:rsidR="00831B5F" w:rsidRPr="00831B5F" w:rsidRDefault="00831B5F" w:rsidP="00831B5F">
      <w:pPr>
        <w:spacing w:before="0" w:after="0" w:line="259" w:lineRule="auto"/>
        <w:rPr>
          <w:rFonts w:ascii="Arial" w:eastAsia="Gill Sans MT" w:hAnsi="Arial" w:cs="Arial"/>
          <w:color w:val="auto"/>
        </w:rPr>
      </w:pPr>
      <w:r w:rsidRPr="00831B5F">
        <w:rPr>
          <w:rFonts w:ascii="Arial" w:eastAsia="Gill Sans MT" w:hAnsi="Arial" w:cs="Arial"/>
          <w:color w:val="auto"/>
        </w:rPr>
        <w:t> </w:t>
      </w:r>
    </w:p>
    <w:p w14:paraId="2513EEFC" w14:textId="56610EB2" w:rsidR="00831B5F" w:rsidRPr="00831B5F" w:rsidRDefault="00AB13A4" w:rsidP="00831B5F">
      <w:pPr>
        <w:spacing w:before="0" w:after="0" w:line="259" w:lineRule="auto"/>
        <w:rPr>
          <w:rFonts w:ascii="Arial" w:eastAsia="Gill Sans MT" w:hAnsi="Arial" w:cs="Arial"/>
          <w:color w:val="auto"/>
        </w:rPr>
      </w:pPr>
      <w:r>
        <w:rPr>
          <w:rFonts w:ascii="Arial" w:eastAsia="Gill Sans MT" w:hAnsi="Arial" w:cs="Arial"/>
          <w:color w:val="auto"/>
        </w:rPr>
        <w:t xml:space="preserve">Sign up for a free account at </w:t>
      </w:r>
      <w:hyperlink r:id="rId27" w:history="1">
        <w:r w:rsidRPr="001754B1">
          <w:rPr>
            <w:rStyle w:val="Hyperlink"/>
            <w:rFonts w:ascii="Arial" w:eastAsia="Gill Sans MT" w:hAnsi="Arial" w:cs="Arial"/>
          </w:rPr>
          <w:t>Grants.gov</w:t>
        </w:r>
      </w:hyperlink>
      <w:r>
        <w:rPr>
          <w:rFonts w:ascii="Arial" w:eastAsia="Gill Sans MT" w:hAnsi="Arial" w:cs="Arial"/>
          <w:color w:val="auto"/>
        </w:rPr>
        <w:t xml:space="preserve"> so you can access useful features. </w:t>
      </w:r>
    </w:p>
    <w:p w14:paraId="08C3ED8D" w14:textId="77777777" w:rsidR="00831B5F" w:rsidRPr="00831B5F" w:rsidRDefault="00831B5F" w:rsidP="00831B5F">
      <w:pPr>
        <w:spacing w:before="0" w:after="0" w:line="259" w:lineRule="auto"/>
        <w:rPr>
          <w:rFonts w:ascii="Arial" w:eastAsia="Gill Sans MT" w:hAnsi="Arial" w:cs="Arial"/>
          <w:color w:val="auto"/>
        </w:rPr>
      </w:pPr>
      <w:r w:rsidRPr="00831B5F">
        <w:rPr>
          <w:rFonts w:ascii="Arial" w:eastAsia="Gill Sans MT" w:hAnsi="Arial" w:cs="Arial"/>
          <w:color w:val="auto"/>
        </w:rPr>
        <w:t> </w:t>
      </w:r>
    </w:p>
    <w:p w14:paraId="5F7CEFF2" w14:textId="77777777" w:rsidR="00831B5F" w:rsidRPr="00831B5F" w:rsidRDefault="00831B5F" w:rsidP="00831B5F">
      <w:pPr>
        <w:spacing w:before="0" w:after="0" w:line="259" w:lineRule="auto"/>
        <w:rPr>
          <w:rFonts w:ascii="Arial" w:eastAsia="Gill Sans MT" w:hAnsi="Arial" w:cs="Arial"/>
          <w:color w:val="auto"/>
        </w:rPr>
      </w:pPr>
      <w:r w:rsidRPr="00831B5F">
        <w:rPr>
          <w:rFonts w:ascii="Arial" w:eastAsia="Gill Sans MT" w:hAnsi="Arial" w:cs="Arial"/>
          <w:b/>
          <w:bCs/>
          <w:color w:val="auto"/>
        </w:rPr>
        <w:t xml:space="preserve">SAM. </w:t>
      </w:r>
      <w:r w:rsidRPr="00831B5F">
        <w:rPr>
          <w:rFonts w:ascii="Arial" w:eastAsia="Gill Sans MT" w:hAnsi="Arial" w:cs="Arial"/>
          <w:color w:val="auto"/>
        </w:rPr>
        <w:t xml:space="preserve">The General Services Administration (GSA) administers SAM. The website serves as the central hub for federal assistance listings, previously hosted on the Catalog of Federal Domestic Assistance (CFDA) website. On the SAM website, you can find official descriptions of more than 2,200 federal assistance programs (including grants, loans and other financial and nonfinancial assistance). Each federal assistance program has a corresponding CFDA program number used as numerical program identifiers. </w:t>
      </w:r>
    </w:p>
    <w:p w14:paraId="570DF9D1" w14:textId="77777777" w:rsidR="00831B5F" w:rsidRPr="00831B5F" w:rsidRDefault="00831B5F" w:rsidP="00831B5F">
      <w:pPr>
        <w:spacing w:before="0" w:after="0" w:line="259" w:lineRule="auto"/>
        <w:rPr>
          <w:rFonts w:ascii="Arial" w:eastAsia="Gill Sans MT" w:hAnsi="Arial" w:cs="Arial"/>
          <w:color w:val="auto"/>
        </w:rPr>
      </w:pPr>
      <w:r w:rsidRPr="00831B5F">
        <w:rPr>
          <w:rFonts w:ascii="Arial" w:eastAsia="Gill Sans MT" w:hAnsi="Arial" w:cs="Arial"/>
          <w:color w:val="auto"/>
        </w:rPr>
        <w:t> </w:t>
      </w:r>
    </w:p>
    <w:p w14:paraId="4E35BE23" w14:textId="1CC77422" w:rsidR="00831B5F" w:rsidRPr="00831B5F" w:rsidRDefault="00831B5F" w:rsidP="00831B5F">
      <w:pPr>
        <w:spacing w:before="0" w:after="0" w:line="259" w:lineRule="auto"/>
        <w:rPr>
          <w:rFonts w:ascii="Arial" w:eastAsia="Gill Sans MT" w:hAnsi="Arial" w:cs="Arial"/>
          <w:color w:val="auto"/>
        </w:rPr>
      </w:pPr>
      <w:r w:rsidRPr="00831B5F">
        <w:rPr>
          <w:rFonts w:ascii="Arial" w:eastAsia="Gill Sans MT" w:hAnsi="Arial" w:cs="Arial"/>
          <w:color w:val="auto"/>
        </w:rPr>
        <w:t>Programs are searchable in the “Assistance Listings” section at SAM.go</w:t>
      </w:r>
      <w:r w:rsidR="00AB0EB6">
        <w:rPr>
          <w:rFonts w:ascii="Arial" w:eastAsia="Gill Sans MT" w:hAnsi="Arial" w:cs="Arial"/>
          <w:color w:val="auto"/>
        </w:rPr>
        <w:t xml:space="preserve">v here: </w:t>
      </w:r>
      <w:hyperlink r:id="rId28" w:history="1">
        <w:r w:rsidR="001754B1" w:rsidRPr="009401A4">
          <w:rPr>
            <w:rStyle w:val="Hyperlink"/>
            <w:rFonts w:ascii="Arial" w:eastAsia="Gill Sans MT" w:hAnsi="Arial" w:cs="Arial"/>
          </w:rPr>
          <w:t>https://sam.gov/ assistance-listings</w:t>
        </w:r>
      </w:hyperlink>
      <w:r w:rsidR="00AB0EB6">
        <w:rPr>
          <w:rFonts w:ascii="Arial" w:eastAsia="Gill Sans MT" w:hAnsi="Arial" w:cs="Arial"/>
          <w:color w:val="auto"/>
        </w:rPr>
        <w:t>.</w:t>
      </w:r>
      <w:r w:rsidRPr="00831B5F">
        <w:rPr>
          <w:rFonts w:ascii="Arial" w:eastAsia="Gill Sans MT" w:hAnsi="Arial" w:cs="Arial"/>
          <w:color w:val="auto"/>
        </w:rPr>
        <w:t xml:space="preserve"> The SAM website allows you to search for programs and access detailed descriptions, which are regularly updated by federal departments and agencies. These descriptions include essential information on authorizing legislation, program objectives, eligibility requirements and compliance guidelines. I encourage you to explore </w:t>
      </w:r>
      <w:hyperlink r:id="rId29" w:history="1">
        <w:r w:rsidRPr="001754B1">
          <w:rPr>
            <w:rStyle w:val="Hyperlink"/>
            <w:rFonts w:ascii="Arial" w:eastAsia="Gill Sans MT" w:hAnsi="Arial" w:cs="Arial"/>
          </w:rPr>
          <w:t>SAM.gov</w:t>
        </w:r>
      </w:hyperlink>
      <w:r w:rsidRPr="00831B5F">
        <w:rPr>
          <w:rFonts w:ascii="Arial" w:eastAsia="Gill Sans MT" w:hAnsi="Arial" w:cs="Arial"/>
          <w:color w:val="auto"/>
        </w:rPr>
        <w:t xml:space="preserve"> to identify programs that align with your needs and goals.</w:t>
      </w:r>
    </w:p>
    <w:p w14:paraId="7ECC1E2D" w14:textId="77777777" w:rsidR="00831B5F" w:rsidRPr="00831B5F" w:rsidRDefault="00831B5F" w:rsidP="00831B5F">
      <w:pPr>
        <w:spacing w:before="0" w:after="0" w:line="259" w:lineRule="auto"/>
        <w:rPr>
          <w:rFonts w:ascii="Arial" w:eastAsia="Gill Sans MT" w:hAnsi="Arial" w:cs="Arial"/>
          <w:color w:val="auto"/>
        </w:rPr>
      </w:pPr>
      <w:r w:rsidRPr="00831B5F">
        <w:rPr>
          <w:rFonts w:ascii="Arial" w:eastAsia="Gill Sans MT" w:hAnsi="Arial" w:cs="Arial"/>
          <w:color w:val="auto"/>
        </w:rPr>
        <w:t> </w:t>
      </w:r>
    </w:p>
    <w:p w14:paraId="77AE9FE7" w14:textId="77777777" w:rsidR="00831B5F" w:rsidRPr="00831B5F" w:rsidRDefault="00831B5F" w:rsidP="001754B1">
      <w:pPr>
        <w:spacing w:before="0" w:after="120" w:line="259" w:lineRule="auto"/>
        <w:rPr>
          <w:rFonts w:ascii="Arial" w:eastAsia="Gill Sans MT" w:hAnsi="Arial" w:cs="Arial"/>
          <w:color w:val="auto"/>
        </w:rPr>
      </w:pPr>
      <w:r w:rsidRPr="00831B5F">
        <w:rPr>
          <w:rFonts w:ascii="Arial" w:eastAsia="Gill Sans MT" w:hAnsi="Arial" w:cs="Arial"/>
          <w:b/>
          <w:bCs/>
          <w:color w:val="auto"/>
        </w:rPr>
        <w:t xml:space="preserve">Private Opportunities. </w:t>
      </w:r>
      <w:r w:rsidRPr="00831B5F">
        <w:rPr>
          <w:rFonts w:ascii="Arial" w:eastAsia="Gill Sans MT" w:hAnsi="Arial" w:cs="Arial"/>
          <w:color w:val="auto"/>
        </w:rPr>
        <w:t>In addition to federal grants, you can also consider searching for grants through the following non-federal sources:</w:t>
      </w:r>
    </w:p>
    <w:p w14:paraId="01394EFE" w14:textId="71698D7E" w:rsidR="00831B5F" w:rsidRPr="00831B5F" w:rsidRDefault="00831B5F" w:rsidP="00831B5F">
      <w:pPr>
        <w:numPr>
          <w:ilvl w:val="0"/>
          <w:numId w:val="13"/>
        </w:numPr>
        <w:spacing w:before="0" w:after="0" w:line="259" w:lineRule="auto"/>
        <w:rPr>
          <w:rFonts w:ascii="Arial" w:eastAsia="Gill Sans MT" w:hAnsi="Arial" w:cs="Arial"/>
          <w:color w:val="auto"/>
        </w:rPr>
      </w:pPr>
      <w:r w:rsidRPr="00831B5F">
        <w:rPr>
          <w:rFonts w:ascii="Arial" w:eastAsia="Gill Sans MT" w:hAnsi="Arial" w:cs="Arial"/>
          <w:i/>
          <w:iCs/>
          <w:color w:val="auto"/>
        </w:rPr>
        <w:t>Foundation Center</w:t>
      </w:r>
      <w:r w:rsidRPr="00831B5F">
        <w:rPr>
          <w:rFonts w:ascii="Arial" w:eastAsia="Gill Sans MT" w:hAnsi="Arial" w:cs="Arial"/>
          <w:color w:val="auto"/>
        </w:rPr>
        <w:t xml:space="preserve">. The center’s website </w:t>
      </w:r>
      <w:r w:rsidRPr="007210ED">
        <w:rPr>
          <w:rFonts w:ascii="Arial" w:eastAsia="Gill Sans MT" w:hAnsi="Arial" w:cs="Arial"/>
          <w:color w:val="auto"/>
        </w:rPr>
        <w:t>(</w:t>
      </w:r>
      <w:hyperlink r:id="rId30" w:history="1">
        <w:r w:rsidR="007210ED" w:rsidRPr="007210ED">
          <w:rPr>
            <w:rStyle w:val="Hyperlink"/>
            <w:rFonts w:ascii="Arial" w:hAnsi="Arial" w:cs="Arial"/>
          </w:rPr>
          <w:t>https://candid.org/find-us</w:t>
        </w:r>
      </w:hyperlink>
      <w:r w:rsidR="007210ED" w:rsidRPr="007210ED">
        <w:rPr>
          <w:rFonts w:ascii="Arial" w:hAnsi="Arial" w:cs="Arial"/>
        </w:rPr>
        <w:t>)</w:t>
      </w:r>
      <w:r w:rsidRPr="007210ED">
        <w:rPr>
          <w:rFonts w:ascii="Arial" w:eastAsia="Gill Sans MT" w:hAnsi="Arial" w:cs="Arial"/>
          <w:color w:val="auto"/>
        </w:rPr>
        <w:t xml:space="preserve"> </w:t>
      </w:r>
      <w:r w:rsidRPr="00831B5F">
        <w:rPr>
          <w:rFonts w:ascii="Arial" w:eastAsia="Gill Sans MT" w:hAnsi="Arial" w:cs="Arial"/>
          <w:color w:val="auto"/>
        </w:rPr>
        <w:t>is a gateway to information about private funding sources, the grant-seeking process, guidelines on writing a grant proposal, state libraries with grants reference collections and links to other useful websites. The center also offers a variety of training and educational seminars.</w:t>
      </w:r>
    </w:p>
    <w:p w14:paraId="0E98134F" w14:textId="0E283C43" w:rsidR="00831B5F" w:rsidRPr="00831B5F" w:rsidRDefault="00831B5F" w:rsidP="00831B5F">
      <w:pPr>
        <w:numPr>
          <w:ilvl w:val="0"/>
          <w:numId w:val="13"/>
        </w:numPr>
        <w:spacing w:before="0" w:after="0" w:line="259" w:lineRule="auto"/>
        <w:rPr>
          <w:rFonts w:ascii="Arial" w:eastAsia="Gill Sans MT" w:hAnsi="Arial" w:cs="Arial"/>
          <w:color w:val="auto"/>
        </w:rPr>
      </w:pPr>
      <w:r w:rsidRPr="00831B5F">
        <w:rPr>
          <w:rFonts w:ascii="Arial" w:eastAsia="Gill Sans MT" w:hAnsi="Arial" w:cs="Arial"/>
          <w:i/>
          <w:iCs/>
          <w:color w:val="auto"/>
        </w:rPr>
        <w:t>Grantsmanship Center</w:t>
      </w:r>
      <w:r w:rsidRPr="00831B5F">
        <w:rPr>
          <w:rFonts w:ascii="Arial" w:eastAsia="Gill Sans MT" w:hAnsi="Arial" w:cs="Arial"/>
          <w:color w:val="auto"/>
        </w:rPr>
        <w:t xml:space="preserve">. This organization </w:t>
      </w:r>
      <w:r w:rsidRPr="009630BE">
        <w:rPr>
          <w:rFonts w:ascii="Arial" w:eastAsia="Gill Sans MT" w:hAnsi="Arial" w:cs="Arial"/>
          <w:color w:val="auto"/>
        </w:rPr>
        <w:t>(</w:t>
      </w:r>
      <w:hyperlink r:id="rId31" w:history="1">
        <w:r w:rsidR="009630BE" w:rsidRPr="009630BE">
          <w:rPr>
            <w:rStyle w:val="Hyperlink"/>
            <w:rFonts w:ascii="Arial" w:hAnsi="Arial" w:cs="Arial"/>
          </w:rPr>
          <w:t>https://www.tgci.com/funding-sources/hawaii</w:t>
        </w:r>
      </w:hyperlink>
      <w:r w:rsidR="009630BE" w:rsidRPr="009630BE">
        <w:rPr>
          <w:rFonts w:ascii="Arial" w:hAnsi="Arial" w:cs="Arial"/>
        </w:rPr>
        <w:t>)</w:t>
      </w:r>
      <w:r w:rsidRPr="00831B5F">
        <w:rPr>
          <w:rFonts w:ascii="Arial" w:eastAsia="Gill Sans MT" w:hAnsi="Arial" w:cs="Arial"/>
          <w:color w:val="auto"/>
        </w:rPr>
        <w:t xml:space="preserve"> links to Hawaii’s foundations, national community foundations and corporate giving programs.</w:t>
      </w:r>
    </w:p>
    <w:p w14:paraId="7B29778B" w14:textId="11303A1E" w:rsidR="00831B5F" w:rsidRPr="00831B5F" w:rsidRDefault="00831B5F" w:rsidP="00831B5F">
      <w:pPr>
        <w:numPr>
          <w:ilvl w:val="0"/>
          <w:numId w:val="13"/>
        </w:numPr>
        <w:spacing w:before="0" w:after="0" w:line="259" w:lineRule="auto"/>
        <w:rPr>
          <w:rFonts w:ascii="Arial" w:eastAsia="Gill Sans MT" w:hAnsi="Arial" w:cs="Arial"/>
          <w:color w:val="auto"/>
        </w:rPr>
      </w:pPr>
      <w:r w:rsidRPr="00831B5F">
        <w:rPr>
          <w:rFonts w:ascii="Arial" w:eastAsia="Gill Sans MT" w:hAnsi="Arial" w:cs="Arial"/>
          <w:i/>
          <w:iCs/>
          <w:color w:val="auto"/>
        </w:rPr>
        <w:t>Council on Foundations</w:t>
      </w:r>
      <w:r w:rsidRPr="00831B5F">
        <w:rPr>
          <w:rFonts w:ascii="Arial" w:eastAsia="Gill Sans MT" w:hAnsi="Arial" w:cs="Arial"/>
          <w:color w:val="auto"/>
        </w:rPr>
        <w:t xml:space="preserve">. The Council on Foundations’ website </w:t>
      </w:r>
      <w:r w:rsidRPr="008C4F5F">
        <w:rPr>
          <w:rFonts w:ascii="Arial" w:eastAsia="Gill Sans MT" w:hAnsi="Arial" w:cs="Arial"/>
          <w:color w:val="auto"/>
        </w:rPr>
        <w:t>(</w:t>
      </w:r>
      <w:hyperlink r:id="rId32" w:history="1">
        <w:r w:rsidR="008C4F5F" w:rsidRPr="008C4F5F">
          <w:rPr>
            <w:rStyle w:val="Hyperlink"/>
            <w:rFonts w:ascii="Arial" w:hAnsi="Arial" w:cs="Arial"/>
          </w:rPr>
          <w:t>https://cof.org/member-directory/non-members</w:t>
        </w:r>
      </w:hyperlink>
      <w:r w:rsidR="008C4F5F" w:rsidRPr="008C4F5F">
        <w:rPr>
          <w:rFonts w:ascii="Arial" w:hAnsi="Arial" w:cs="Arial"/>
        </w:rPr>
        <w:t>)</w:t>
      </w:r>
      <w:r w:rsidRPr="00831B5F">
        <w:rPr>
          <w:rFonts w:ascii="Arial" w:eastAsia="Gill Sans MT" w:hAnsi="Arial" w:cs="Arial"/>
          <w:color w:val="auto"/>
        </w:rPr>
        <w:t xml:space="preserve"> has a list of the more than 750 community foundations throughout the nation and many in Hawai‘i that award grants.</w:t>
      </w:r>
    </w:p>
    <w:p w14:paraId="66036C85" w14:textId="77777777" w:rsidR="00165B31" w:rsidRPr="00165B31" w:rsidRDefault="00165B31" w:rsidP="00165B31">
      <w:pPr>
        <w:spacing w:before="0" w:after="160" w:line="259" w:lineRule="auto"/>
        <w:rPr>
          <w:rFonts w:ascii="Arial" w:eastAsia="Gill Sans MT" w:hAnsi="Arial" w:cs="Arial"/>
          <w:color w:val="auto"/>
        </w:rPr>
      </w:pPr>
      <w:r w:rsidRPr="00165B31">
        <w:rPr>
          <w:rFonts w:ascii="Arial" w:eastAsia="Gill Sans MT" w:hAnsi="Arial" w:cs="Arial"/>
          <w:color w:val="auto"/>
        </w:rPr>
        <w:br w:type="page"/>
      </w:r>
    </w:p>
    <w:p w14:paraId="2C6726B3" w14:textId="1AAA5B82" w:rsidR="00165B31" w:rsidRPr="00165B31" w:rsidRDefault="00806A9B" w:rsidP="00165B31">
      <w:pPr>
        <w:spacing w:before="120" w:after="240"/>
        <w:jc w:val="center"/>
        <w:rPr>
          <w:rFonts w:ascii="Arial" w:eastAsia="Gill Sans MT" w:hAnsi="Arial" w:cs="Arial"/>
          <w:b/>
          <w:bCs/>
          <w:color w:val="auto"/>
          <w:sz w:val="32"/>
          <w:szCs w:val="32"/>
        </w:rPr>
      </w:pPr>
      <w:bookmarkStart w:id="1" w:name="_Hlk187237181"/>
      <w:r>
        <w:rPr>
          <w:rFonts w:ascii="Arial" w:eastAsia="Gill Sans MT" w:hAnsi="Arial" w:cs="Arial"/>
          <w:b/>
          <w:bCs/>
          <w:color w:val="auto"/>
          <w:sz w:val="32"/>
          <w:szCs w:val="32"/>
        </w:rPr>
        <w:lastRenderedPageBreak/>
        <w:t>Developing and Submitting Funding Proposals</w:t>
      </w:r>
    </w:p>
    <w:bookmarkEnd w:id="1"/>
    <w:p w14:paraId="4CBB1B52" w14:textId="77777777" w:rsidR="00806A9B" w:rsidRPr="00806A9B" w:rsidRDefault="00806A9B" w:rsidP="00806A9B">
      <w:pPr>
        <w:spacing w:before="0" w:after="0"/>
        <w:rPr>
          <w:rFonts w:ascii="Arial" w:eastAsia="Gill Sans MT" w:hAnsi="Arial" w:cs="Arial"/>
          <w:color w:val="auto"/>
        </w:rPr>
      </w:pPr>
      <w:r w:rsidRPr="00806A9B">
        <w:rPr>
          <w:rFonts w:ascii="Arial" w:eastAsia="Gill Sans MT" w:hAnsi="Arial" w:cs="Arial"/>
          <w:color w:val="auto"/>
        </w:rPr>
        <w:t xml:space="preserve">Once you identify an appropriate grant you want to secure, it’s time to begin drafting your application. </w:t>
      </w:r>
    </w:p>
    <w:p w14:paraId="4113F4BA" w14:textId="3E139643" w:rsidR="00806A9B" w:rsidRPr="00806A9B" w:rsidRDefault="00806A9B" w:rsidP="00806A9B">
      <w:pPr>
        <w:spacing w:before="0" w:after="0"/>
        <w:rPr>
          <w:rFonts w:ascii="Arial" w:eastAsia="Gill Sans MT" w:hAnsi="Arial" w:cs="Arial"/>
          <w:color w:val="auto"/>
        </w:rPr>
      </w:pPr>
    </w:p>
    <w:p w14:paraId="35A0588A" w14:textId="12781915" w:rsidR="00806A9B" w:rsidRPr="00806A9B" w:rsidRDefault="00112815" w:rsidP="00806A9B">
      <w:pPr>
        <w:spacing w:before="0" w:after="0"/>
        <w:rPr>
          <w:rFonts w:ascii="Arial" w:eastAsia="Gill Sans MT" w:hAnsi="Arial" w:cs="Arial"/>
          <w:color w:val="auto"/>
        </w:rPr>
      </w:pPr>
      <w:r w:rsidRPr="00112815">
        <w:rPr>
          <w:rFonts w:ascii="Arial" w:eastAsia="Gill Sans MT" w:hAnsi="Arial" w:cs="Arial"/>
          <w:color w:val="auto"/>
        </w:rPr>
        <w:t>You first need to carefully review the Funding Opportunity Announcement (FOA)</w:t>
      </w:r>
      <w:r w:rsidR="00A71999">
        <w:rPr>
          <w:rFonts w:ascii="Arial" w:eastAsia="Gill Sans MT" w:hAnsi="Arial" w:cs="Arial"/>
          <w:color w:val="auto"/>
        </w:rPr>
        <w:t xml:space="preserve"> </w:t>
      </w:r>
      <w:r w:rsidR="007E1D9F">
        <w:rPr>
          <w:rFonts w:ascii="Arial" w:eastAsia="Gill Sans MT" w:hAnsi="Arial" w:cs="Arial"/>
          <w:color w:val="auto"/>
        </w:rPr>
        <w:t xml:space="preserve">or the Notice of Funding Opportunity (NOFO). </w:t>
      </w:r>
      <w:r w:rsidR="009F5675">
        <w:rPr>
          <w:rFonts w:ascii="Arial" w:eastAsia="Gill Sans MT" w:hAnsi="Arial" w:cs="Arial"/>
          <w:color w:val="auto"/>
        </w:rPr>
        <w:t>T</w:t>
      </w:r>
      <w:r w:rsidR="009738B7">
        <w:rPr>
          <w:rFonts w:ascii="Arial" w:eastAsia="Gill Sans MT" w:hAnsi="Arial" w:cs="Arial"/>
          <w:color w:val="auto"/>
        </w:rPr>
        <w:t>he FOA/NOFO contains</w:t>
      </w:r>
      <w:r w:rsidR="00806A9B" w:rsidRPr="00806A9B">
        <w:rPr>
          <w:rFonts w:ascii="Arial" w:eastAsia="Gill Sans MT" w:hAnsi="Arial" w:cs="Arial"/>
          <w:color w:val="auto"/>
        </w:rPr>
        <w:t xml:space="preserve"> all the pertinent information and requirements for applicants to assess their eligibility and interest in the program.</w:t>
      </w:r>
      <w:r w:rsidR="009738B7">
        <w:rPr>
          <w:rFonts w:ascii="Arial" w:eastAsia="Gill Sans MT" w:hAnsi="Arial" w:cs="Arial"/>
          <w:color w:val="auto"/>
        </w:rPr>
        <w:t xml:space="preserve"> It</w:t>
      </w:r>
      <w:r w:rsidR="00806A9B" w:rsidRPr="00806A9B">
        <w:rPr>
          <w:rFonts w:ascii="Arial" w:eastAsia="Gill Sans MT" w:hAnsi="Arial" w:cs="Arial"/>
          <w:color w:val="auto"/>
        </w:rPr>
        <w:t xml:space="preserve"> will include the deadline for submitting applications and outline the various administrative steps you need to take. Reviewing the requirements outlined for each application is crucial, as these can vary considerably between programs.</w:t>
      </w:r>
    </w:p>
    <w:p w14:paraId="63717F39" w14:textId="77777777" w:rsidR="00806A9B" w:rsidRPr="00806A9B" w:rsidRDefault="00806A9B" w:rsidP="00806A9B">
      <w:pPr>
        <w:spacing w:before="0" w:after="0"/>
        <w:rPr>
          <w:rFonts w:ascii="Arial" w:eastAsia="Gill Sans MT" w:hAnsi="Arial" w:cs="Arial"/>
          <w:color w:val="auto"/>
        </w:rPr>
      </w:pPr>
      <w:r w:rsidRPr="00806A9B">
        <w:rPr>
          <w:rFonts w:ascii="Arial" w:eastAsia="Gill Sans MT" w:hAnsi="Arial" w:cs="Arial"/>
          <w:color w:val="auto"/>
        </w:rPr>
        <w:t> </w:t>
      </w:r>
    </w:p>
    <w:p w14:paraId="142A866D" w14:textId="66C5912F" w:rsidR="00806A9B" w:rsidRPr="00806A9B" w:rsidRDefault="00806A9B" w:rsidP="00806A9B">
      <w:pPr>
        <w:spacing w:before="0" w:after="0"/>
        <w:rPr>
          <w:rFonts w:ascii="Arial" w:eastAsia="Gill Sans MT" w:hAnsi="Arial" w:cs="Arial"/>
          <w:color w:val="auto"/>
        </w:rPr>
      </w:pPr>
      <w:r w:rsidRPr="00806A9B">
        <w:rPr>
          <w:rFonts w:ascii="Arial" w:eastAsia="Gill Sans MT" w:hAnsi="Arial" w:cs="Arial"/>
          <w:color w:val="auto"/>
        </w:rPr>
        <w:t>A successful grant proposal is one that is well-prepared, thoughtful and concisely packaged. Each proposal should thoroughly explain why your organization requires the grant, how your organization will utilize awarded funds and what makes your organization deserving of assistance. A proposal should be neat, organized and void of any spelling or grammatical errors. It is highly recommended that several people review your application before submission.</w:t>
      </w:r>
    </w:p>
    <w:p w14:paraId="3E73B979" w14:textId="77777777" w:rsidR="00806A9B" w:rsidRPr="00806A9B" w:rsidRDefault="00806A9B" w:rsidP="00806A9B">
      <w:pPr>
        <w:spacing w:before="0" w:after="0"/>
        <w:rPr>
          <w:rFonts w:ascii="Arial" w:eastAsia="Gill Sans MT" w:hAnsi="Arial" w:cs="Arial"/>
          <w:color w:val="auto"/>
        </w:rPr>
      </w:pPr>
      <w:r w:rsidRPr="00806A9B">
        <w:rPr>
          <w:rFonts w:ascii="Arial" w:eastAsia="Gill Sans MT" w:hAnsi="Arial" w:cs="Arial"/>
          <w:color w:val="auto"/>
        </w:rPr>
        <w:t> </w:t>
      </w:r>
    </w:p>
    <w:p w14:paraId="789F216F" w14:textId="77777777" w:rsidR="00806A9B" w:rsidRPr="00806A9B" w:rsidRDefault="00806A9B" w:rsidP="00B64FBA">
      <w:pPr>
        <w:spacing w:before="0" w:after="120"/>
        <w:rPr>
          <w:rFonts w:ascii="Arial" w:eastAsia="Gill Sans MT" w:hAnsi="Arial" w:cs="Arial"/>
          <w:color w:val="auto"/>
        </w:rPr>
      </w:pPr>
      <w:r w:rsidRPr="00806A9B">
        <w:rPr>
          <w:rFonts w:ascii="Arial" w:eastAsia="Gill Sans MT" w:hAnsi="Arial" w:cs="Arial"/>
          <w:color w:val="auto"/>
        </w:rPr>
        <w:t xml:space="preserve">Although you need to carefully review the specific requirements for the grant you are seeking, the basic sections of a standard grant proposal include the following: </w:t>
      </w:r>
    </w:p>
    <w:p w14:paraId="0BD28E4C" w14:textId="77777777" w:rsidR="00806A9B" w:rsidRPr="00806A9B" w:rsidRDefault="00806A9B" w:rsidP="00B64FBA">
      <w:pPr>
        <w:numPr>
          <w:ilvl w:val="0"/>
          <w:numId w:val="14"/>
        </w:numPr>
        <w:spacing w:before="0" w:after="20"/>
        <w:rPr>
          <w:rFonts w:ascii="Arial" w:eastAsia="Gill Sans MT" w:hAnsi="Arial" w:cs="Arial"/>
          <w:color w:val="auto"/>
        </w:rPr>
      </w:pPr>
      <w:r w:rsidRPr="00806A9B">
        <w:rPr>
          <w:rFonts w:ascii="Arial" w:eastAsia="Gill Sans MT" w:hAnsi="Arial" w:cs="Arial"/>
          <w:color w:val="auto"/>
        </w:rPr>
        <w:t xml:space="preserve">Cover letter </w:t>
      </w:r>
    </w:p>
    <w:p w14:paraId="27A9AD89" w14:textId="77777777" w:rsidR="00806A9B" w:rsidRPr="00806A9B" w:rsidRDefault="00806A9B" w:rsidP="00B64FBA">
      <w:pPr>
        <w:numPr>
          <w:ilvl w:val="0"/>
          <w:numId w:val="14"/>
        </w:numPr>
        <w:spacing w:before="0" w:after="20"/>
        <w:rPr>
          <w:rFonts w:ascii="Arial" w:eastAsia="Gill Sans MT" w:hAnsi="Arial" w:cs="Arial"/>
          <w:color w:val="auto"/>
        </w:rPr>
      </w:pPr>
      <w:r w:rsidRPr="00806A9B">
        <w:rPr>
          <w:rFonts w:ascii="Arial" w:eastAsia="Gill Sans MT" w:hAnsi="Arial" w:cs="Arial"/>
          <w:color w:val="auto"/>
        </w:rPr>
        <w:t xml:space="preserve">Proposal summary </w:t>
      </w:r>
    </w:p>
    <w:p w14:paraId="337335E4" w14:textId="196A8411" w:rsidR="00806A9B" w:rsidRPr="00806A9B" w:rsidRDefault="00806A9B" w:rsidP="00B64FBA">
      <w:pPr>
        <w:numPr>
          <w:ilvl w:val="0"/>
          <w:numId w:val="14"/>
        </w:numPr>
        <w:spacing w:before="0" w:after="20"/>
        <w:rPr>
          <w:rFonts w:ascii="Arial" w:eastAsia="Gill Sans MT" w:hAnsi="Arial" w:cs="Arial"/>
          <w:color w:val="auto"/>
        </w:rPr>
      </w:pPr>
      <w:r w:rsidRPr="00806A9B">
        <w:rPr>
          <w:rFonts w:ascii="Arial" w:eastAsia="Gill Sans MT" w:hAnsi="Arial" w:cs="Arial"/>
          <w:color w:val="auto"/>
        </w:rPr>
        <w:t>Description of</w:t>
      </w:r>
      <w:r w:rsidR="001754B1">
        <w:rPr>
          <w:rFonts w:ascii="Arial" w:eastAsia="Gill Sans MT" w:hAnsi="Arial" w:cs="Arial"/>
          <w:color w:val="auto"/>
        </w:rPr>
        <w:t xml:space="preserve"> the</w:t>
      </w:r>
      <w:r w:rsidRPr="00806A9B">
        <w:rPr>
          <w:rFonts w:ascii="Arial" w:eastAsia="Gill Sans MT" w:hAnsi="Arial" w:cs="Arial"/>
          <w:color w:val="auto"/>
        </w:rPr>
        <w:t xml:space="preserve"> grant seeker or organization </w:t>
      </w:r>
    </w:p>
    <w:p w14:paraId="65E72C7D" w14:textId="77777777" w:rsidR="00806A9B" w:rsidRPr="00806A9B" w:rsidRDefault="00806A9B" w:rsidP="00B64FBA">
      <w:pPr>
        <w:numPr>
          <w:ilvl w:val="0"/>
          <w:numId w:val="14"/>
        </w:numPr>
        <w:spacing w:before="0" w:after="20"/>
        <w:rPr>
          <w:rFonts w:ascii="Arial" w:eastAsia="Gill Sans MT" w:hAnsi="Arial" w:cs="Arial"/>
          <w:color w:val="auto"/>
        </w:rPr>
      </w:pPr>
      <w:r w:rsidRPr="00806A9B">
        <w:rPr>
          <w:rFonts w:ascii="Arial" w:eastAsia="Gill Sans MT" w:hAnsi="Arial" w:cs="Arial"/>
          <w:color w:val="auto"/>
        </w:rPr>
        <w:t>Explanation of the local problem the grant will solve and why it will do so</w:t>
      </w:r>
    </w:p>
    <w:p w14:paraId="70A2AE3E" w14:textId="77777777" w:rsidR="00806A9B" w:rsidRPr="00806A9B" w:rsidRDefault="00806A9B" w:rsidP="00B64FBA">
      <w:pPr>
        <w:numPr>
          <w:ilvl w:val="0"/>
          <w:numId w:val="14"/>
        </w:numPr>
        <w:spacing w:before="0" w:after="20"/>
        <w:rPr>
          <w:rFonts w:ascii="Arial" w:eastAsia="Gill Sans MT" w:hAnsi="Arial" w:cs="Arial"/>
          <w:color w:val="auto"/>
        </w:rPr>
      </w:pPr>
      <w:r w:rsidRPr="00806A9B">
        <w:rPr>
          <w:rFonts w:ascii="Arial" w:eastAsia="Gill Sans MT" w:hAnsi="Arial" w:cs="Arial"/>
          <w:color w:val="auto"/>
        </w:rPr>
        <w:t xml:space="preserve">Project objectives </w:t>
      </w:r>
    </w:p>
    <w:p w14:paraId="2C0383E0" w14:textId="77777777" w:rsidR="00806A9B" w:rsidRPr="00806A9B" w:rsidRDefault="00806A9B" w:rsidP="00B64FBA">
      <w:pPr>
        <w:numPr>
          <w:ilvl w:val="0"/>
          <w:numId w:val="14"/>
        </w:numPr>
        <w:spacing w:before="0" w:after="20"/>
        <w:rPr>
          <w:rFonts w:ascii="Arial" w:eastAsia="Gill Sans MT" w:hAnsi="Arial" w:cs="Arial"/>
          <w:color w:val="auto"/>
        </w:rPr>
      </w:pPr>
      <w:r w:rsidRPr="00806A9B">
        <w:rPr>
          <w:rFonts w:ascii="Arial" w:eastAsia="Gill Sans MT" w:hAnsi="Arial" w:cs="Arial"/>
          <w:color w:val="auto"/>
        </w:rPr>
        <w:t xml:space="preserve">Methods the project will use to solve the problem </w:t>
      </w:r>
    </w:p>
    <w:p w14:paraId="1DE6EBE3" w14:textId="77777777" w:rsidR="00806A9B" w:rsidRPr="00806A9B" w:rsidRDefault="00806A9B" w:rsidP="00B64FBA">
      <w:pPr>
        <w:numPr>
          <w:ilvl w:val="0"/>
          <w:numId w:val="14"/>
        </w:numPr>
        <w:spacing w:before="0" w:after="20"/>
        <w:rPr>
          <w:rFonts w:ascii="Arial" w:eastAsia="Gill Sans MT" w:hAnsi="Arial" w:cs="Arial"/>
          <w:color w:val="auto"/>
        </w:rPr>
      </w:pPr>
      <w:r w:rsidRPr="00806A9B">
        <w:rPr>
          <w:rFonts w:ascii="Arial" w:eastAsia="Gill Sans MT" w:hAnsi="Arial" w:cs="Arial"/>
          <w:color w:val="auto"/>
        </w:rPr>
        <w:t>Explanation of how the project’s performance will be evaluated</w:t>
      </w:r>
    </w:p>
    <w:p w14:paraId="3EF43031" w14:textId="77777777" w:rsidR="00806A9B" w:rsidRDefault="00806A9B" w:rsidP="00B64FBA">
      <w:pPr>
        <w:numPr>
          <w:ilvl w:val="0"/>
          <w:numId w:val="14"/>
        </w:numPr>
        <w:spacing w:before="0" w:after="20"/>
        <w:rPr>
          <w:rFonts w:ascii="Arial" w:eastAsia="Gill Sans MT" w:hAnsi="Arial" w:cs="Arial"/>
          <w:color w:val="auto"/>
        </w:rPr>
      </w:pPr>
      <w:r w:rsidRPr="00806A9B">
        <w:rPr>
          <w:rFonts w:ascii="Arial" w:eastAsia="Gill Sans MT" w:hAnsi="Arial" w:cs="Arial"/>
          <w:color w:val="auto"/>
        </w:rPr>
        <w:t>A budget</w:t>
      </w:r>
    </w:p>
    <w:p w14:paraId="74A47B3D" w14:textId="12206D0C" w:rsidR="009F5675" w:rsidRPr="00806A9B" w:rsidRDefault="009F5675" w:rsidP="00806A9B">
      <w:pPr>
        <w:numPr>
          <w:ilvl w:val="0"/>
          <w:numId w:val="14"/>
        </w:numPr>
        <w:spacing w:before="0" w:after="0"/>
        <w:rPr>
          <w:rFonts w:ascii="Arial" w:eastAsia="Gill Sans MT" w:hAnsi="Arial" w:cs="Arial"/>
          <w:color w:val="auto"/>
        </w:rPr>
      </w:pPr>
      <w:r>
        <w:rPr>
          <w:rFonts w:ascii="Arial" w:eastAsia="Gill Sans MT" w:hAnsi="Arial" w:cs="Arial"/>
          <w:color w:val="auto"/>
        </w:rPr>
        <w:t>Other supplemental materials (such as surveys, data, etc.)</w:t>
      </w:r>
    </w:p>
    <w:p w14:paraId="38E9A1A4" w14:textId="77777777" w:rsidR="00806A9B" w:rsidRPr="00806A9B" w:rsidRDefault="00806A9B" w:rsidP="00806A9B">
      <w:pPr>
        <w:spacing w:before="0" w:after="0"/>
        <w:rPr>
          <w:rFonts w:ascii="Arial" w:eastAsia="Gill Sans MT" w:hAnsi="Arial" w:cs="Arial"/>
          <w:color w:val="auto"/>
        </w:rPr>
      </w:pPr>
      <w:r w:rsidRPr="00806A9B">
        <w:rPr>
          <w:rFonts w:ascii="Arial" w:eastAsia="Gill Sans MT" w:hAnsi="Arial" w:cs="Arial"/>
          <w:color w:val="auto"/>
        </w:rPr>
        <w:t> </w:t>
      </w:r>
    </w:p>
    <w:p w14:paraId="75EAE23F" w14:textId="77777777" w:rsidR="00806A9B" w:rsidRPr="00806A9B" w:rsidRDefault="00806A9B" w:rsidP="00806A9B">
      <w:pPr>
        <w:spacing w:before="0" w:after="0"/>
        <w:rPr>
          <w:rFonts w:ascii="Arial" w:eastAsia="Gill Sans MT" w:hAnsi="Arial" w:cs="Arial"/>
          <w:color w:val="auto"/>
        </w:rPr>
      </w:pPr>
      <w:r w:rsidRPr="00806A9B">
        <w:rPr>
          <w:rFonts w:ascii="Arial" w:eastAsia="Gill Sans MT" w:hAnsi="Arial" w:cs="Arial"/>
          <w:color w:val="auto"/>
        </w:rPr>
        <w:t xml:space="preserve">Each of these elements is described in detail in the Congressional Research Service report posted on my website at </w:t>
      </w:r>
      <w:hyperlink r:id="rId33" w:history="1">
        <w:r w:rsidRPr="00806A9B">
          <w:rPr>
            <w:rStyle w:val="Hyperlink"/>
            <w:rFonts w:ascii="Arial" w:eastAsia="Gill Sans MT" w:hAnsi="Arial" w:cs="Arial"/>
          </w:rPr>
          <w:t>https://case.house.gov/services/grant-applicants.htm</w:t>
        </w:r>
      </w:hyperlink>
      <w:r w:rsidRPr="00806A9B">
        <w:rPr>
          <w:rFonts w:ascii="Arial" w:eastAsia="Gill Sans MT" w:hAnsi="Arial" w:cs="Arial"/>
          <w:color w:val="auto"/>
        </w:rPr>
        <w:t>.</w:t>
      </w:r>
    </w:p>
    <w:p w14:paraId="4EF68AA4" w14:textId="77777777" w:rsidR="00806A9B" w:rsidRPr="00806A9B" w:rsidRDefault="00806A9B" w:rsidP="00806A9B">
      <w:pPr>
        <w:spacing w:before="0" w:after="0"/>
        <w:rPr>
          <w:rFonts w:ascii="Arial" w:eastAsia="Gill Sans MT" w:hAnsi="Arial" w:cs="Arial"/>
          <w:color w:val="auto"/>
        </w:rPr>
      </w:pPr>
      <w:r w:rsidRPr="00806A9B">
        <w:rPr>
          <w:rFonts w:ascii="Arial" w:eastAsia="Gill Sans MT" w:hAnsi="Arial" w:cs="Arial"/>
          <w:color w:val="auto"/>
        </w:rPr>
        <w:t> </w:t>
      </w:r>
    </w:p>
    <w:p w14:paraId="633183E0" w14:textId="028E9B2F" w:rsidR="00806A9B" w:rsidRPr="00806A9B" w:rsidRDefault="00806A9B" w:rsidP="00806A9B">
      <w:pPr>
        <w:spacing w:before="0" w:after="0"/>
        <w:rPr>
          <w:rFonts w:ascii="Arial" w:eastAsia="Gill Sans MT" w:hAnsi="Arial" w:cs="Arial"/>
          <w:color w:val="auto"/>
        </w:rPr>
      </w:pPr>
      <w:r w:rsidRPr="00806A9B">
        <w:rPr>
          <w:rFonts w:ascii="Arial" w:eastAsia="Gill Sans MT" w:hAnsi="Arial" w:cs="Arial"/>
          <w:color w:val="auto"/>
        </w:rPr>
        <w:t>If you are applying for funding directly through a federal agency, it is helpful to reach out to that program’s point of contact as early as possible. This is usually listed on</w:t>
      </w:r>
      <w:r w:rsidR="00DA592B">
        <w:t xml:space="preserve"> the FOA/</w:t>
      </w:r>
      <w:proofErr w:type="gramStart"/>
      <w:r w:rsidR="00DA592B">
        <w:t>NOFO</w:t>
      </w:r>
      <w:proofErr w:type="gramEnd"/>
      <w:r w:rsidR="00DA592B">
        <w:t xml:space="preserve"> b</w:t>
      </w:r>
      <w:r w:rsidRPr="00806A9B">
        <w:rPr>
          <w:rFonts w:ascii="Arial" w:eastAsia="Gill Sans MT" w:hAnsi="Arial" w:cs="Arial"/>
          <w:color w:val="auto"/>
        </w:rPr>
        <w:t>ut it is sometimes necessary to look at the agency’s website for this information. A federal point of contact often has in-depth knowledge of the program you are targeting. A federal employee can offer pertinent information regarding deadlines and the processes employed by the agency for accepting and reviewing applications.</w:t>
      </w:r>
    </w:p>
    <w:p w14:paraId="7D9D2175" w14:textId="77777777" w:rsidR="00806A9B" w:rsidRPr="00806A9B" w:rsidRDefault="00806A9B" w:rsidP="00806A9B">
      <w:pPr>
        <w:spacing w:before="0" w:after="0"/>
        <w:rPr>
          <w:rFonts w:ascii="Arial" w:eastAsia="Gill Sans MT" w:hAnsi="Arial" w:cs="Arial"/>
          <w:color w:val="auto"/>
        </w:rPr>
      </w:pPr>
      <w:r w:rsidRPr="00806A9B">
        <w:rPr>
          <w:rFonts w:ascii="Arial" w:eastAsia="Gill Sans MT" w:hAnsi="Arial" w:cs="Arial"/>
          <w:color w:val="auto"/>
        </w:rPr>
        <w:t> </w:t>
      </w:r>
    </w:p>
    <w:p w14:paraId="514AEFE4" w14:textId="7ABECC3B" w:rsidR="00806A9B" w:rsidRDefault="00806A9B" w:rsidP="00806A9B">
      <w:pPr>
        <w:spacing w:before="0" w:after="0"/>
        <w:rPr>
          <w:rFonts w:ascii="Arial" w:eastAsia="Gill Sans MT" w:hAnsi="Arial" w:cs="Arial"/>
          <w:color w:val="auto"/>
        </w:rPr>
      </w:pPr>
      <w:r w:rsidRPr="00806A9B">
        <w:rPr>
          <w:rFonts w:ascii="Arial" w:eastAsia="Gill Sans MT" w:hAnsi="Arial" w:cs="Arial"/>
          <w:color w:val="auto"/>
        </w:rPr>
        <w:t xml:space="preserve">If you do not have any prior grant proposal writing experience, it is also helpful to attend a grant writing workshop to ensure you are submitting a competitive application. </w:t>
      </w:r>
    </w:p>
    <w:p w14:paraId="04ADF2E4" w14:textId="77777777" w:rsidR="00806A9B" w:rsidRDefault="00806A9B">
      <w:pPr>
        <w:spacing w:before="0" w:after="160" w:line="259" w:lineRule="auto"/>
        <w:rPr>
          <w:rFonts w:ascii="Arial" w:eastAsia="Gill Sans MT" w:hAnsi="Arial" w:cs="Arial"/>
          <w:color w:val="auto"/>
        </w:rPr>
      </w:pPr>
      <w:r>
        <w:rPr>
          <w:rFonts w:ascii="Arial" w:eastAsia="Gill Sans MT" w:hAnsi="Arial" w:cs="Arial"/>
          <w:color w:val="auto"/>
        </w:rPr>
        <w:br w:type="page"/>
      </w:r>
    </w:p>
    <w:p w14:paraId="49683036" w14:textId="2064ACEE" w:rsidR="00165B31" w:rsidRPr="00165B31" w:rsidRDefault="00165B31" w:rsidP="00806A9B">
      <w:pPr>
        <w:spacing w:before="120" w:after="240"/>
        <w:jc w:val="center"/>
        <w:rPr>
          <w:rFonts w:ascii="Arial" w:eastAsia="Gill Sans MT" w:hAnsi="Arial" w:cs="Arial"/>
          <w:b/>
          <w:bCs/>
          <w:color w:val="auto"/>
          <w:sz w:val="32"/>
          <w:szCs w:val="32"/>
        </w:rPr>
      </w:pPr>
      <w:r w:rsidRPr="00165B31">
        <w:rPr>
          <w:rFonts w:ascii="Arial" w:eastAsia="Gill Sans MT" w:hAnsi="Arial" w:cs="Arial"/>
          <w:b/>
          <w:bCs/>
          <w:color w:val="auto"/>
          <w:sz w:val="32"/>
          <w:szCs w:val="32"/>
        </w:rPr>
        <w:lastRenderedPageBreak/>
        <w:t>Obtaining Letters of Support</w:t>
      </w:r>
    </w:p>
    <w:p w14:paraId="77268E6A" w14:textId="31540E9C" w:rsidR="00205AE4" w:rsidRPr="00205AE4" w:rsidRDefault="00205AE4" w:rsidP="00205AE4">
      <w:pPr>
        <w:spacing w:before="0" w:after="0"/>
        <w:rPr>
          <w:rFonts w:ascii="Arial" w:eastAsia="Gill Sans MT" w:hAnsi="Arial" w:cs="Arial"/>
          <w:color w:val="auto"/>
        </w:rPr>
      </w:pPr>
      <w:r w:rsidRPr="00205AE4">
        <w:rPr>
          <w:rFonts w:ascii="Arial" w:eastAsia="Gill Sans MT" w:hAnsi="Arial" w:cs="Arial"/>
          <w:color w:val="auto"/>
        </w:rPr>
        <w:t>Communit</w:t>
      </w:r>
      <w:r w:rsidR="008C2BAB">
        <w:rPr>
          <w:rFonts w:ascii="Arial" w:eastAsia="Gill Sans MT" w:hAnsi="Arial" w:cs="Arial"/>
          <w:color w:val="auto"/>
        </w:rPr>
        <w:t>y</w:t>
      </w:r>
      <w:r w:rsidRPr="00205AE4">
        <w:rPr>
          <w:rFonts w:ascii="Arial" w:eastAsia="Gill Sans MT" w:hAnsi="Arial" w:cs="Arial"/>
          <w:color w:val="auto"/>
        </w:rPr>
        <w:t xml:space="preserve"> support is essential to securing a grant, and letters of support are often part of funding application requirements. Once you have developed a proposal summary, you should identify individuals or groups representing professional, academic, political and community organizations that may be willing to support your proposal in writing. The type and caliber of community support you can display through these letters can establish your credibility, which plays a critical role in the initial and subsequent review phases.</w:t>
      </w:r>
    </w:p>
    <w:p w14:paraId="1D3282C1" w14:textId="77777777" w:rsidR="00205AE4" w:rsidRPr="00205AE4" w:rsidRDefault="00205AE4" w:rsidP="00205AE4">
      <w:pPr>
        <w:spacing w:before="0" w:after="0"/>
        <w:rPr>
          <w:rFonts w:ascii="Arial" w:eastAsia="Gill Sans MT" w:hAnsi="Arial" w:cs="Arial"/>
          <w:color w:val="auto"/>
        </w:rPr>
      </w:pPr>
      <w:r w:rsidRPr="00205AE4">
        <w:rPr>
          <w:rFonts w:ascii="Arial" w:eastAsia="Gill Sans MT" w:hAnsi="Arial" w:cs="Arial"/>
          <w:color w:val="auto"/>
        </w:rPr>
        <w:t> </w:t>
      </w:r>
    </w:p>
    <w:p w14:paraId="35CEDE89" w14:textId="7E717808" w:rsidR="00205AE4" w:rsidRPr="00205AE4" w:rsidRDefault="0072634E" w:rsidP="00B64FBA">
      <w:pPr>
        <w:spacing w:before="0" w:after="120"/>
        <w:rPr>
          <w:rFonts w:ascii="Arial" w:eastAsia="Gill Sans MT" w:hAnsi="Arial" w:cs="Arial"/>
          <w:color w:val="auto"/>
        </w:rPr>
      </w:pPr>
      <w:r>
        <w:rPr>
          <w:rFonts w:ascii="Arial" w:eastAsia="Gill Sans MT" w:hAnsi="Arial" w:cs="Arial"/>
          <w:color w:val="auto"/>
        </w:rPr>
        <w:t>If you would like my office to consider a letter of support</w:t>
      </w:r>
      <w:r w:rsidR="009A6767">
        <w:rPr>
          <w:rFonts w:ascii="Arial" w:eastAsia="Gill Sans MT" w:hAnsi="Arial" w:cs="Arial"/>
          <w:color w:val="auto"/>
        </w:rPr>
        <w:t>, r</w:t>
      </w:r>
      <w:r w:rsidR="00205AE4" w:rsidRPr="00205AE4">
        <w:rPr>
          <w:rFonts w:ascii="Arial" w:eastAsia="Gill Sans MT" w:hAnsi="Arial" w:cs="Arial"/>
          <w:color w:val="auto"/>
        </w:rPr>
        <w:t xml:space="preserve">equests should be submitted as early as possible and include the following information: </w:t>
      </w:r>
    </w:p>
    <w:p w14:paraId="5C3BFEFE" w14:textId="6E5B6FAC" w:rsidR="00205AE4" w:rsidRPr="00205AE4" w:rsidRDefault="00205AE4" w:rsidP="00B64FBA">
      <w:pPr>
        <w:numPr>
          <w:ilvl w:val="0"/>
          <w:numId w:val="15"/>
        </w:numPr>
        <w:spacing w:before="0"/>
        <w:rPr>
          <w:rFonts w:ascii="Arial" w:eastAsia="Gill Sans MT" w:hAnsi="Arial" w:cs="Arial"/>
          <w:color w:val="auto"/>
        </w:rPr>
      </w:pPr>
      <w:r w:rsidRPr="00205AE4">
        <w:rPr>
          <w:rFonts w:ascii="Arial" w:eastAsia="Gill Sans MT" w:hAnsi="Arial" w:cs="Arial"/>
          <w:color w:val="auto"/>
        </w:rPr>
        <w:t>The name and description of your organization</w:t>
      </w:r>
      <w:r w:rsidR="00B64FBA">
        <w:rPr>
          <w:rFonts w:ascii="Arial" w:eastAsia="Gill Sans MT" w:hAnsi="Arial" w:cs="Arial"/>
          <w:color w:val="auto"/>
        </w:rPr>
        <w:t>,</w:t>
      </w:r>
      <w:r w:rsidRPr="00205AE4">
        <w:rPr>
          <w:rFonts w:ascii="Arial" w:eastAsia="Gill Sans MT" w:hAnsi="Arial" w:cs="Arial"/>
          <w:color w:val="auto"/>
        </w:rPr>
        <w:t xml:space="preserve"> </w:t>
      </w:r>
    </w:p>
    <w:p w14:paraId="04B22C38" w14:textId="44D7FB1E" w:rsidR="00205AE4" w:rsidRPr="00205AE4" w:rsidRDefault="00205AE4" w:rsidP="00B64FBA">
      <w:pPr>
        <w:numPr>
          <w:ilvl w:val="0"/>
          <w:numId w:val="15"/>
        </w:numPr>
        <w:spacing w:before="0"/>
        <w:rPr>
          <w:rFonts w:ascii="Arial" w:eastAsia="Gill Sans MT" w:hAnsi="Arial" w:cs="Arial"/>
          <w:color w:val="auto"/>
        </w:rPr>
      </w:pPr>
      <w:r w:rsidRPr="00205AE4">
        <w:rPr>
          <w:rFonts w:ascii="Arial" w:eastAsia="Gill Sans MT" w:hAnsi="Arial" w:cs="Arial"/>
          <w:color w:val="auto"/>
        </w:rPr>
        <w:t>A detailed summary of your grant proposal</w:t>
      </w:r>
      <w:r w:rsidR="00B64FBA">
        <w:rPr>
          <w:rFonts w:ascii="Arial" w:eastAsia="Gill Sans MT" w:hAnsi="Arial" w:cs="Arial"/>
          <w:color w:val="auto"/>
        </w:rPr>
        <w:t>,</w:t>
      </w:r>
      <w:r w:rsidRPr="00205AE4">
        <w:rPr>
          <w:rFonts w:ascii="Arial" w:eastAsia="Gill Sans MT" w:hAnsi="Arial" w:cs="Arial"/>
          <w:color w:val="auto"/>
        </w:rPr>
        <w:t xml:space="preserve"> </w:t>
      </w:r>
    </w:p>
    <w:p w14:paraId="425720EF" w14:textId="31908E52" w:rsidR="00205AE4" w:rsidRPr="00205AE4" w:rsidRDefault="00205AE4" w:rsidP="00B64FBA">
      <w:pPr>
        <w:numPr>
          <w:ilvl w:val="0"/>
          <w:numId w:val="15"/>
        </w:numPr>
        <w:spacing w:before="0"/>
        <w:rPr>
          <w:rFonts w:ascii="Arial" w:eastAsia="Gill Sans MT" w:hAnsi="Arial" w:cs="Arial"/>
          <w:color w:val="auto"/>
        </w:rPr>
      </w:pPr>
      <w:r w:rsidRPr="00205AE4">
        <w:rPr>
          <w:rFonts w:ascii="Arial" w:eastAsia="Gill Sans MT" w:hAnsi="Arial" w:cs="Arial"/>
          <w:color w:val="auto"/>
        </w:rPr>
        <w:t>The name and contact information for the head of the granting agency or program</w:t>
      </w:r>
      <w:r w:rsidR="00B64FBA">
        <w:rPr>
          <w:rFonts w:ascii="Arial" w:eastAsia="Gill Sans MT" w:hAnsi="Arial" w:cs="Arial"/>
          <w:color w:val="auto"/>
        </w:rPr>
        <w:t>, and</w:t>
      </w:r>
    </w:p>
    <w:p w14:paraId="23973A55" w14:textId="77777777" w:rsidR="00205AE4" w:rsidRPr="00205AE4" w:rsidRDefault="00205AE4" w:rsidP="00205AE4">
      <w:pPr>
        <w:numPr>
          <w:ilvl w:val="0"/>
          <w:numId w:val="15"/>
        </w:numPr>
        <w:spacing w:before="0" w:after="0"/>
        <w:rPr>
          <w:rFonts w:ascii="Arial" w:eastAsia="Gill Sans MT" w:hAnsi="Arial" w:cs="Arial"/>
          <w:color w:val="auto"/>
        </w:rPr>
      </w:pPr>
      <w:r w:rsidRPr="00205AE4">
        <w:rPr>
          <w:rFonts w:ascii="Arial" w:eastAsia="Gill Sans MT" w:hAnsi="Arial" w:cs="Arial"/>
          <w:color w:val="auto"/>
        </w:rPr>
        <w:t>A sample letter of support</w:t>
      </w:r>
    </w:p>
    <w:p w14:paraId="7BA5899F" w14:textId="77777777" w:rsidR="00205AE4" w:rsidRPr="00205AE4" w:rsidRDefault="00205AE4" w:rsidP="00205AE4">
      <w:pPr>
        <w:spacing w:before="0" w:after="0"/>
        <w:rPr>
          <w:rFonts w:ascii="Arial" w:eastAsia="Gill Sans MT" w:hAnsi="Arial" w:cs="Arial"/>
          <w:color w:val="auto"/>
        </w:rPr>
      </w:pPr>
      <w:r w:rsidRPr="00205AE4">
        <w:rPr>
          <w:rFonts w:ascii="Arial" w:eastAsia="Gill Sans MT" w:hAnsi="Arial" w:cs="Arial"/>
          <w:color w:val="auto"/>
        </w:rPr>
        <w:t> </w:t>
      </w:r>
    </w:p>
    <w:p w14:paraId="189D8230" w14:textId="7031ED01" w:rsidR="00205AE4" w:rsidRPr="00B64FBA" w:rsidRDefault="00205AE4" w:rsidP="00205AE4">
      <w:pPr>
        <w:spacing w:before="0" w:after="0"/>
        <w:rPr>
          <w:rFonts w:ascii="Arial" w:eastAsia="Gill Sans MT" w:hAnsi="Arial" w:cs="Arial"/>
          <w:color w:val="auto"/>
        </w:rPr>
      </w:pPr>
      <w:r w:rsidRPr="00205AE4">
        <w:rPr>
          <w:rFonts w:ascii="Arial" w:eastAsia="Gill Sans MT" w:hAnsi="Arial" w:cs="Arial"/>
          <w:color w:val="auto"/>
        </w:rPr>
        <w:t xml:space="preserve">While my office is not involved in the final selection of federal grant awards, I do consider providing letters of support when appropriate. To request a letter of support, please call my Honolulu District Office at (808) 650-6688 or email me at </w:t>
      </w:r>
      <w:hyperlink r:id="rId34" w:history="1">
        <w:r w:rsidRPr="00205AE4">
          <w:rPr>
            <w:rStyle w:val="Hyperlink"/>
            <w:rFonts w:ascii="Arial" w:eastAsia="Gill Sans MT" w:hAnsi="Arial" w:cs="Arial"/>
          </w:rPr>
          <w:t>ed.case@mail.house.gov</w:t>
        </w:r>
      </w:hyperlink>
      <w:r w:rsidRPr="00205AE4">
        <w:rPr>
          <w:rFonts w:ascii="Arial" w:eastAsia="Gill Sans MT" w:hAnsi="Arial" w:cs="Arial"/>
          <w:color w:val="auto"/>
        </w:rPr>
        <w:t xml:space="preserve">. You may also complete the Help </w:t>
      </w:r>
      <w:proofErr w:type="gramStart"/>
      <w:r w:rsidRPr="00205AE4">
        <w:rPr>
          <w:rFonts w:ascii="Arial" w:eastAsia="Gill Sans MT" w:hAnsi="Arial" w:cs="Arial"/>
          <w:color w:val="auto"/>
        </w:rPr>
        <w:t>With</w:t>
      </w:r>
      <w:proofErr w:type="gramEnd"/>
      <w:r w:rsidRPr="00205AE4">
        <w:rPr>
          <w:rFonts w:ascii="Arial" w:eastAsia="Gill Sans MT" w:hAnsi="Arial" w:cs="Arial"/>
          <w:color w:val="auto"/>
        </w:rPr>
        <w:t xml:space="preserve"> Your Concerns </w:t>
      </w:r>
      <w:r w:rsidR="00B64FBA">
        <w:rPr>
          <w:rFonts w:ascii="Arial" w:eastAsia="Gill Sans MT" w:hAnsi="Arial" w:cs="Arial"/>
          <w:color w:val="auto"/>
        </w:rPr>
        <w:t>F</w:t>
      </w:r>
      <w:r w:rsidRPr="00205AE4">
        <w:rPr>
          <w:rFonts w:ascii="Arial" w:eastAsia="Gill Sans MT" w:hAnsi="Arial" w:cs="Arial"/>
          <w:color w:val="auto"/>
        </w:rPr>
        <w:t xml:space="preserve">orm on my office’s website here: </w:t>
      </w:r>
      <w:r w:rsidR="00B64FBA" w:rsidRPr="00B64FBA">
        <w:rPr>
          <w:rStyle w:val="Hyperlink"/>
          <w:rFonts w:ascii="Arial" w:hAnsi="Arial" w:cs="Arial"/>
        </w:rPr>
        <w:t xml:space="preserve">https:// </w:t>
      </w:r>
      <w:hyperlink r:id="rId35" w:history="1">
        <w:r w:rsidR="00B64FBA" w:rsidRPr="00B64FBA">
          <w:rPr>
            <w:rStyle w:val="Hyperlink"/>
            <w:rFonts w:ascii="Arial" w:eastAsia="Gill Sans MT" w:hAnsi="Arial" w:cs="Arial"/>
          </w:rPr>
          <w:t>case.house.gov/forms/casework/</w:t>
        </w:r>
      </w:hyperlink>
      <w:r w:rsidRPr="00B64FBA">
        <w:rPr>
          <w:rFonts w:ascii="Arial" w:eastAsia="Gill Sans MT" w:hAnsi="Arial" w:cs="Arial"/>
          <w:color w:val="auto"/>
        </w:rPr>
        <w:t>.</w:t>
      </w:r>
      <w:r w:rsidR="00B64FBA" w:rsidRPr="00B64FBA">
        <w:rPr>
          <w:rFonts w:ascii="Arial" w:eastAsia="Gill Sans MT" w:hAnsi="Arial" w:cs="Arial"/>
          <w:color w:val="auto"/>
        </w:rPr>
        <w:t xml:space="preserve"> </w:t>
      </w:r>
      <w:r w:rsidRPr="00B64FBA">
        <w:rPr>
          <w:rFonts w:ascii="Arial" w:eastAsia="Gill Sans MT" w:hAnsi="Arial" w:cs="Arial"/>
          <w:color w:val="auto"/>
        </w:rPr>
        <w:t xml:space="preserve"> </w:t>
      </w:r>
    </w:p>
    <w:p w14:paraId="6D9834CA" w14:textId="77777777" w:rsidR="00205AE4" w:rsidRPr="00205AE4" w:rsidRDefault="00205AE4" w:rsidP="00205AE4">
      <w:pPr>
        <w:spacing w:before="0" w:after="0"/>
        <w:rPr>
          <w:rFonts w:ascii="Arial" w:eastAsia="Gill Sans MT" w:hAnsi="Arial" w:cs="Arial"/>
          <w:color w:val="auto"/>
        </w:rPr>
      </w:pPr>
      <w:r w:rsidRPr="00205AE4">
        <w:rPr>
          <w:rFonts w:ascii="Arial" w:eastAsia="Gill Sans MT" w:hAnsi="Arial" w:cs="Arial"/>
          <w:color w:val="auto"/>
        </w:rPr>
        <w:t> </w:t>
      </w:r>
    </w:p>
    <w:p w14:paraId="032E22EC" w14:textId="77777777" w:rsidR="00205AE4" w:rsidRPr="00205AE4" w:rsidRDefault="00205AE4" w:rsidP="00205AE4">
      <w:pPr>
        <w:spacing w:before="0" w:after="0"/>
        <w:rPr>
          <w:rFonts w:ascii="Arial" w:eastAsia="Gill Sans MT" w:hAnsi="Arial" w:cs="Arial"/>
          <w:color w:val="auto"/>
        </w:rPr>
      </w:pPr>
      <w:r w:rsidRPr="00205AE4">
        <w:rPr>
          <w:rFonts w:ascii="Arial" w:eastAsia="Gill Sans MT" w:hAnsi="Arial" w:cs="Arial"/>
          <w:color w:val="auto"/>
        </w:rPr>
        <w:t xml:space="preserve">When requesting a letter of support from my office, please provide my staff with a sample letter of support that includes relevant background information for your organization, a concise description of how this funding will help your organization and the </w:t>
      </w:r>
      <w:proofErr w:type="gramStart"/>
      <w:r w:rsidRPr="00205AE4">
        <w:rPr>
          <w:rFonts w:ascii="Arial" w:eastAsia="Gill Sans MT" w:hAnsi="Arial" w:cs="Arial"/>
          <w:color w:val="auto"/>
        </w:rPr>
        <w:t>community as a whole, and</w:t>
      </w:r>
      <w:proofErr w:type="gramEnd"/>
      <w:r w:rsidRPr="00205AE4">
        <w:rPr>
          <w:rFonts w:ascii="Arial" w:eastAsia="Gill Sans MT" w:hAnsi="Arial" w:cs="Arial"/>
          <w:color w:val="auto"/>
        </w:rPr>
        <w:t xml:space="preserve"> any other final letters of support. Please submit your requests for letters of support to my office at least two weeks before the application is due. If you require a letter of support and are closing in on a deadline, please call my staff to notify them of the impending deadline.</w:t>
      </w:r>
    </w:p>
    <w:p w14:paraId="1D4F510A" w14:textId="77777777" w:rsidR="00165B31" w:rsidRPr="00165B31" w:rsidRDefault="00165B31" w:rsidP="00B64FBA">
      <w:pPr>
        <w:spacing w:before="0" w:after="120"/>
        <w:rPr>
          <w:rFonts w:ascii="Arial" w:eastAsia="Gill Sans MT" w:hAnsi="Arial" w:cs="Arial"/>
          <w:color w:val="auto"/>
        </w:rPr>
      </w:pPr>
    </w:p>
    <w:p w14:paraId="06E4A907" w14:textId="77777777" w:rsidR="00165B31" w:rsidRPr="00165B31" w:rsidRDefault="00165B31" w:rsidP="00B64FBA">
      <w:pPr>
        <w:spacing w:before="240" w:after="240"/>
        <w:jc w:val="center"/>
        <w:rPr>
          <w:rFonts w:ascii="Arial" w:eastAsia="Gill Sans MT" w:hAnsi="Arial" w:cs="Arial"/>
          <w:b/>
          <w:bCs/>
          <w:color w:val="auto"/>
          <w:sz w:val="32"/>
          <w:szCs w:val="32"/>
        </w:rPr>
      </w:pPr>
      <w:r w:rsidRPr="00165B31">
        <w:rPr>
          <w:rFonts w:ascii="Arial" w:eastAsia="Gill Sans MT" w:hAnsi="Arial" w:cs="Arial"/>
          <w:b/>
          <w:bCs/>
          <w:color w:val="auto"/>
          <w:sz w:val="32"/>
          <w:szCs w:val="32"/>
        </w:rPr>
        <w:t>Tracking Your Application</w:t>
      </w:r>
    </w:p>
    <w:p w14:paraId="345CEEB0" w14:textId="77777777" w:rsidR="00205AE4" w:rsidRPr="00205AE4" w:rsidRDefault="00205AE4" w:rsidP="00B64FBA">
      <w:pPr>
        <w:spacing w:before="0" w:after="120" w:line="259" w:lineRule="auto"/>
        <w:rPr>
          <w:rFonts w:ascii="Arial" w:eastAsia="Gill Sans MT" w:hAnsi="Arial" w:cs="Arial"/>
          <w:color w:val="auto"/>
        </w:rPr>
      </w:pPr>
      <w:r w:rsidRPr="00205AE4">
        <w:rPr>
          <w:rFonts w:ascii="Arial" w:eastAsia="Gill Sans MT" w:hAnsi="Arial" w:cs="Arial"/>
          <w:color w:val="auto"/>
        </w:rPr>
        <w:t xml:space="preserve">After you submit your application, it enters the “review process.” The federal agency takes the following steps during this phase: </w:t>
      </w:r>
    </w:p>
    <w:p w14:paraId="6C3D9566" w14:textId="7C1CC8DF" w:rsidR="00205AE4" w:rsidRPr="00205AE4" w:rsidRDefault="00205AE4" w:rsidP="00B64FBA">
      <w:pPr>
        <w:numPr>
          <w:ilvl w:val="0"/>
          <w:numId w:val="16"/>
        </w:numPr>
        <w:spacing w:before="0" w:line="259" w:lineRule="auto"/>
        <w:rPr>
          <w:rFonts w:ascii="Arial" w:eastAsia="Gill Sans MT" w:hAnsi="Arial" w:cs="Arial"/>
          <w:color w:val="auto"/>
        </w:rPr>
      </w:pPr>
      <w:r w:rsidRPr="00205AE4">
        <w:rPr>
          <w:rFonts w:ascii="Arial" w:eastAsia="Gill Sans MT" w:hAnsi="Arial" w:cs="Arial"/>
          <w:color w:val="auto"/>
        </w:rPr>
        <w:t>An initial screening is conducted to ensure the application is complete</w:t>
      </w:r>
      <w:r w:rsidR="00B64FBA">
        <w:rPr>
          <w:rFonts w:ascii="Arial" w:eastAsia="Gill Sans MT" w:hAnsi="Arial" w:cs="Arial"/>
          <w:color w:val="auto"/>
        </w:rPr>
        <w:t>,</w:t>
      </w:r>
    </w:p>
    <w:p w14:paraId="1199647E" w14:textId="7753111D" w:rsidR="00205AE4" w:rsidRPr="00205AE4" w:rsidRDefault="00205AE4" w:rsidP="00B64FBA">
      <w:pPr>
        <w:numPr>
          <w:ilvl w:val="0"/>
          <w:numId w:val="16"/>
        </w:numPr>
        <w:spacing w:before="0" w:line="259" w:lineRule="auto"/>
        <w:rPr>
          <w:rFonts w:ascii="Arial" w:eastAsia="Gill Sans MT" w:hAnsi="Arial" w:cs="Arial"/>
          <w:color w:val="auto"/>
        </w:rPr>
      </w:pPr>
      <w:r w:rsidRPr="00205AE4">
        <w:rPr>
          <w:rFonts w:ascii="Arial" w:eastAsia="Gill Sans MT" w:hAnsi="Arial" w:cs="Arial"/>
          <w:color w:val="auto"/>
        </w:rPr>
        <w:t>Applications are reviewed and assessed for substance</w:t>
      </w:r>
      <w:r w:rsidR="00B64FBA">
        <w:rPr>
          <w:rFonts w:ascii="Arial" w:eastAsia="Gill Sans MT" w:hAnsi="Arial" w:cs="Arial"/>
          <w:color w:val="auto"/>
        </w:rPr>
        <w:t>,</w:t>
      </w:r>
      <w:r w:rsidRPr="00205AE4">
        <w:rPr>
          <w:rFonts w:ascii="Arial" w:eastAsia="Gill Sans MT" w:hAnsi="Arial" w:cs="Arial"/>
          <w:color w:val="auto"/>
        </w:rPr>
        <w:t xml:space="preserve"> </w:t>
      </w:r>
    </w:p>
    <w:p w14:paraId="44B0E1C2" w14:textId="7C80F91C" w:rsidR="00205AE4" w:rsidRPr="00205AE4" w:rsidRDefault="00205AE4" w:rsidP="00B64FBA">
      <w:pPr>
        <w:numPr>
          <w:ilvl w:val="0"/>
          <w:numId w:val="16"/>
        </w:numPr>
        <w:spacing w:before="0" w:line="259" w:lineRule="auto"/>
        <w:rPr>
          <w:rFonts w:ascii="Arial" w:eastAsia="Gill Sans MT" w:hAnsi="Arial" w:cs="Arial"/>
          <w:color w:val="auto"/>
        </w:rPr>
      </w:pPr>
      <w:r w:rsidRPr="00205AE4">
        <w:rPr>
          <w:rFonts w:ascii="Arial" w:eastAsia="Gill Sans MT" w:hAnsi="Arial" w:cs="Arial"/>
          <w:color w:val="auto"/>
        </w:rPr>
        <w:t>A financial review of the applicant’s proposed budget is completed</w:t>
      </w:r>
      <w:r w:rsidR="00B64FBA">
        <w:rPr>
          <w:rFonts w:ascii="Arial" w:eastAsia="Gill Sans MT" w:hAnsi="Arial" w:cs="Arial"/>
          <w:color w:val="auto"/>
        </w:rPr>
        <w:t>, and</w:t>
      </w:r>
      <w:r w:rsidRPr="00205AE4">
        <w:rPr>
          <w:rFonts w:ascii="Arial" w:eastAsia="Gill Sans MT" w:hAnsi="Arial" w:cs="Arial"/>
          <w:color w:val="auto"/>
        </w:rPr>
        <w:t xml:space="preserve"> </w:t>
      </w:r>
    </w:p>
    <w:p w14:paraId="50D19ADB" w14:textId="77777777" w:rsidR="00205AE4" w:rsidRPr="00205AE4" w:rsidRDefault="00205AE4" w:rsidP="00205AE4">
      <w:pPr>
        <w:numPr>
          <w:ilvl w:val="0"/>
          <w:numId w:val="16"/>
        </w:numPr>
        <w:spacing w:before="0" w:after="0" w:line="259" w:lineRule="auto"/>
        <w:rPr>
          <w:rFonts w:ascii="Arial" w:eastAsia="Gill Sans MT" w:hAnsi="Arial" w:cs="Arial"/>
          <w:color w:val="auto"/>
        </w:rPr>
      </w:pPr>
      <w:r w:rsidRPr="00205AE4">
        <w:rPr>
          <w:rFonts w:ascii="Arial" w:eastAsia="Gill Sans MT" w:hAnsi="Arial" w:cs="Arial"/>
          <w:color w:val="auto"/>
        </w:rPr>
        <w:t xml:space="preserve">Decisions are made and the awards are announced </w:t>
      </w:r>
    </w:p>
    <w:p w14:paraId="142E930F" w14:textId="77777777" w:rsidR="00205AE4" w:rsidRPr="00205AE4" w:rsidRDefault="00205AE4" w:rsidP="00205AE4">
      <w:pPr>
        <w:spacing w:before="0" w:after="0" w:line="259" w:lineRule="auto"/>
        <w:rPr>
          <w:rFonts w:ascii="Arial" w:eastAsia="Gill Sans MT" w:hAnsi="Arial" w:cs="Arial"/>
          <w:color w:val="auto"/>
        </w:rPr>
      </w:pPr>
      <w:r w:rsidRPr="00205AE4">
        <w:rPr>
          <w:rFonts w:ascii="Arial" w:eastAsia="Gill Sans MT" w:hAnsi="Arial" w:cs="Arial"/>
          <w:color w:val="auto"/>
        </w:rPr>
        <w:t> </w:t>
      </w:r>
    </w:p>
    <w:p w14:paraId="59CC7592" w14:textId="2120A3CD" w:rsidR="00205AE4" w:rsidRDefault="00205AE4" w:rsidP="00205AE4">
      <w:pPr>
        <w:spacing w:before="0" w:after="0" w:line="259" w:lineRule="auto"/>
        <w:rPr>
          <w:rFonts w:ascii="Arial" w:eastAsia="Gill Sans MT" w:hAnsi="Arial" w:cs="Arial"/>
          <w:color w:val="auto"/>
        </w:rPr>
      </w:pPr>
      <w:r w:rsidRPr="00205AE4">
        <w:rPr>
          <w:rFonts w:ascii="Arial" w:eastAsia="Gill Sans MT" w:hAnsi="Arial" w:cs="Arial"/>
          <w:color w:val="auto"/>
        </w:rPr>
        <w:t xml:space="preserve">If you have submitted your application through </w:t>
      </w:r>
      <w:hyperlink r:id="rId36" w:history="1">
        <w:r w:rsidRPr="00205AE4">
          <w:rPr>
            <w:rStyle w:val="Hyperlink"/>
            <w:rFonts w:ascii="Arial" w:eastAsia="Gill Sans MT" w:hAnsi="Arial" w:cs="Arial"/>
          </w:rPr>
          <w:t>Grants.gov</w:t>
        </w:r>
      </w:hyperlink>
      <w:r w:rsidRPr="00205AE4">
        <w:rPr>
          <w:rFonts w:ascii="Arial" w:eastAsia="Gill Sans MT" w:hAnsi="Arial" w:cs="Arial"/>
          <w:color w:val="auto"/>
        </w:rPr>
        <w:t>, you will be able to track its progress through the review process on the website.</w:t>
      </w:r>
    </w:p>
    <w:p w14:paraId="7C38AC9C" w14:textId="77777777" w:rsidR="00205AE4" w:rsidRDefault="00205AE4">
      <w:pPr>
        <w:spacing w:before="0" w:after="160" w:line="259" w:lineRule="auto"/>
        <w:rPr>
          <w:rFonts w:ascii="Arial" w:eastAsia="Gill Sans MT" w:hAnsi="Arial" w:cs="Arial"/>
          <w:color w:val="auto"/>
        </w:rPr>
      </w:pPr>
      <w:r>
        <w:rPr>
          <w:rFonts w:ascii="Arial" w:eastAsia="Gill Sans MT" w:hAnsi="Arial" w:cs="Arial"/>
          <w:color w:val="auto"/>
        </w:rPr>
        <w:br w:type="page"/>
      </w:r>
    </w:p>
    <w:p w14:paraId="2542E545" w14:textId="2BED6612" w:rsidR="00205AE4" w:rsidRPr="00165B31" w:rsidRDefault="00205AE4" w:rsidP="00205AE4">
      <w:pPr>
        <w:spacing w:before="120" w:after="240"/>
        <w:jc w:val="center"/>
        <w:rPr>
          <w:rFonts w:ascii="Arial" w:eastAsia="Gill Sans MT" w:hAnsi="Arial" w:cs="Arial"/>
          <w:b/>
          <w:bCs/>
          <w:color w:val="auto"/>
          <w:sz w:val="32"/>
          <w:szCs w:val="32"/>
        </w:rPr>
      </w:pPr>
      <w:bookmarkStart w:id="2" w:name="_Hlk187237461"/>
      <w:r>
        <w:rPr>
          <w:rFonts w:ascii="Arial" w:eastAsia="Gill Sans MT" w:hAnsi="Arial" w:cs="Arial"/>
          <w:b/>
          <w:bCs/>
          <w:color w:val="auto"/>
          <w:sz w:val="32"/>
          <w:szCs w:val="32"/>
        </w:rPr>
        <w:lastRenderedPageBreak/>
        <w:t>Managing Your Award</w:t>
      </w:r>
    </w:p>
    <w:bookmarkEnd w:id="2"/>
    <w:p w14:paraId="2DE839E8" w14:textId="77777777" w:rsidR="00205AE4" w:rsidRPr="00205AE4" w:rsidRDefault="00205AE4" w:rsidP="00205AE4">
      <w:pPr>
        <w:spacing w:before="0" w:after="0" w:line="259" w:lineRule="auto"/>
        <w:rPr>
          <w:rFonts w:ascii="Arial" w:eastAsia="Gill Sans MT" w:hAnsi="Arial" w:cs="Arial"/>
          <w:color w:val="auto"/>
        </w:rPr>
      </w:pPr>
      <w:r w:rsidRPr="00205AE4">
        <w:rPr>
          <w:rFonts w:ascii="Arial" w:eastAsia="Gill Sans MT" w:hAnsi="Arial" w:cs="Arial"/>
          <w:color w:val="auto"/>
        </w:rPr>
        <w:t>When the federal government’s application review process is completed and a positive decision is made, the “award phase” begins. The awarding agency sends every winning applicant a Notice of Award (NOA). The NOA is an official, legally binding issuance of an award. When you or your organization accepts the award, you become legally obligated to carry out the full terms and conditions of the grant.</w:t>
      </w:r>
    </w:p>
    <w:p w14:paraId="41023E84" w14:textId="77777777" w:rsidR="00205AE4" w:rsidRPr="00205AE4" w:rsidRDefault="00205AE4" w:rsidP="00205AE4">
      <w:pPr>
        <w:spacing w:before="0" w:after="0" w:line="259" w:lineRule="auto"/>
        <w:rPr>
          <w:rFonts w:ascii="Arial" w:eastAsia="Gill Sans MT" w:hAnsi="Arial" w:cs="Arial"/>
          <w:color w:val="auto"/>
        </w:rPr>
      </w:pPr>
      <w:r w:rsidRPr="00205AE4">
        <w:rPr>
          <w:rFonts w:ascii="Arial" w:eastAsia="Gill Sans MT" w:hAnsi="Arial" w:cs="Arial"/>
          <w:b/>
          <w:bCs/>
          <w:color w:val="auto"/>
        </w:rPr>
        <w:t> </w:t>
      </w:r>
    </w:p>
    <w:p w14:paraId="0E252180" w14:textId="4F594E8E" w:rsidR="00205AE4" w:rsidRPr="00205AE4" w:rsidRDefault="00205AE4" w:rsidP="00205AE4">
      <w:pPr>
        <w:spacing w:before="0" w:after="0" w:line="259" w:lineRule="auto"/>
        <w:rPr>
          <w:rFonts w:ascii="Arial" w:eastAsia="Gill Sans MT" w:hAnsi="Arial" w:cs="Arial"/>
          <w:color w:val="auto"/>
        </w:rPr>
      </w:pPr>
      <w:r w:rsidRPr="00205AE4">
        <w:rPr>
          <w:rFonts w:ascii="Arial" w:eastAsia="Gill Sans MT" w:hAnsi="Arial" w:cs="Arial"/>
          <w:color w:val="auto"/>
        </w:rPr>
        <w:t xml:space="preserve">The “post award phase” is when the grant funds are disbursed and used to </w:t>
      </w:r>
      <w:proofErr w:type="gramStart"/>
      <w:r w:rsidRPr="00205AE4">
        <w:rPr>
          <w:rFonts w:ascii="Arial" w:eastAsia="Gill Sans MT" w:hAnsi="Arial" w:cs="Arial"/>
          <w:color w:val="auto"/>
        </w:rPr>
        <w:t>provide assistance to</w:t>
      </w:r>
      <w:proofErr w:type="gramEnd"/>
      <w:r w:rsidRPr="00205AE4">
        <w:rPr>
          <w:rFonts w:ascii="Arial" w:eastAsia="Gill Sans MT" w:hAnsi="Arial" w:cs="Arial"/>
          <w:color w:val="auto"/>
        </w:rPr>
        <w:t xml:space="preserve"> the community. During this phase, you will be asked to report your progress to the awarding agency. The federal agency that issues the award will assist you to ensure that your organization complies with the terms and conditions of the grant. The reporting requirements and implementation schedules vary for each grant, so it is important to review the award terms and conditions carefully for this information. While most award recipients implement funding ethically and efficiently, measures taken to monitor this process are necessary to maintain transparency and prevent fraud and abuse.</w:t>
      </w:r>
      <w:r w:rsidR="00CC2796">
        <w:rPr>
          <w:rFonts w:ascii="Arial" w:eastAsia="Gill Sans MT" w:hAnsi="Arial" w:cs="Arial"/>
          <w:color w:val="auto"/>
        </w:rPr>
        <w:t xml:space="preserve"> </w:t>
      </w:r>
    </w:p>
    <w:p w14:paraId="4182F348" w14:textId="77777777" w:rsidR="00205AE4" w:rsidRPr="00205AE4" w:rsidRDefault="00205AE4" w:rsidP="00205AE4">
      <w:pPr>
        <w:spacing w:before="0" w:after="0" w:line="259" w:lineRule="auto"/>
        <w:rPr>
          <w:rFonts w:ascii="Arial" w:eastAsia="Gill Sans MT" w:hAnsi="Arial" w:cs="Arial"/>
          <w:color w:val="auto"/>
        </w:rPr>
      </w:pPr>
      <w:r w:rsidRPr="00205AE4">
        <w:rPr>
          <w:rFonts w:ascii="Arial" w:eastAsia="Gill Sans MT" w:hAnsi="Arial" w:cs="Arial"/>
          <w:color w:val="auto"/>
        </w:rPr>
        <w:t> </w:t>
      </w:r>
    </w:p>
    <w:p w14:paraId="069BC6A7" w14:textId="6C1CD53C" w:rsidR="00205AE4" w:rsidRDefault="00205AE4" w:rsidP="00B64FBA">
      <w:pPr>
        <w:spacing w:before="0" w:after="120" w:line="259" w:lineRule="auto"/>
        <w:rPr>
          <w:rFonts w:ascii="Arial" w:eastAsia="Gill Sans MT" w:hAnsi="Arial" w:cs="Arial"/>
          <w:color w:val="auto"/>
        </w:rPr>
      </w:pPr>
      <w:r w:rsidRPr="00205AE4">
        <w:rPr>
          <w:rFonts w:ascii="Arial" w:eastAsia="Gill Sans MT" w:hAnsi="Arial" w:cs="Arial"/>
          <w:color w:val="auto"/>
        </w:rPr>
        <w:t xml:space="preserve">When the term of performance for a grant ends, the grant enters the “closeout phase.” To complete a closeout, you must submit final financial and programmatic reports with information requested by the awarding agency. All required financial and performance reports must </w:t>
      </w:r>
      <w:r w:rsidR="00C4557E">
        <w:rPr>
          <w:rFonts w:ascii="Arial" w:eastAsia="Gill Sans MT" w:hAnsi="Arial" w:cs="Arial"/>
          <w:color w:val="auto"/>
        </w:rPr>
        <w:t xml:space="preserve">typically </w:t>
      </w:r>
      <w:r w:rsidRPr="00205AE4">
        <w:rPr>
          <w:rFonts w:ascii="Arial" w:eastAsia="Gill Sans MT" w:hAnsi="Arial" w:cs="Arial"/>
          <w:color w:val="auto"/>
        </w:rPr>
        <w:t>be submitted within 90 days after the grant award expires. This process can take several months, and you are typically required to retain your grant records for at least three years from the date of the final expenditure report.</w:t>
      </w:r>
    </w:p>
    <w:p w14:paraId="08F96A40" w14:textId="77777777" w:rsidR="00B64FBA" w:rsidRDefault="00B64FBA" w:rsidP="00605A5D">
      <w:pPr>
        <w:spacing w:before="0" w:after="0" w:line="259" w:lineRule="auto"/>
        <w:jc w:val="center"/>
        <w:rPr>
          <w:rFonts w:ascii="Arial" w:eastAsia="Gill Sans MT" w:hAnsi="Arial" w:cs="Arial"/>
          <w:b/>
          <w:bCs/>
          <w:color w:val="auto"/>
          <w:sz w:val="32"/>
          <w:szCs w:val="32"/>
        </w:rPr>
      </w:pPr>
    </w:p>
    <w:p w14:paraId="3E7207EA" w14:textId="59DCDC39" w:rsidR="00165B31" w:rsidRDefault="00165B31" w:rsidP="00605A5D">
      <w:pPr>
        <w:spacing w:before="0" w:after="0" w:line="259" w:lineRule="auto"/>
        <w:jc w:val="center"/>
        <w:rPr>
          <w:rFonts w:ascii="Arial" w:eastAsia="Gill Sans MT" w:hAnsi="Arial" w:cs="Arial"/>
          <w:b/>
          <w:bCs/>
          <w:color w:val="auto"/>
          <w:sz w:val="32"/>
          <w:szCs w:val="32"/>
        </w:rPr>
      </w:pPr>
      <w:r w:rsidRPr="00165B31">
        <w:rPr>
          <w:rFonts w:ascii="Arial" w:eastAsia="Gill Sans MT" w:hAnsi="Arial" w:cs="Arial"/>
          <w:b/>
          <w:bCs/>
          <w:color w:val="auto"/>
          <w:sz w:val="32"/>
          <w:szCs w:val="32"/>
        </w:rPr>
        <w:t>Application Checklist</w:t>
      </w:r>
    </w:p>
    <w:p w14:paraId="22BFCDE1" w14:textId="77777777" w:rsidR="00605A5D" w:rsidRPr="00605A5D" w:rsidRDefault="00605A5D" w:rsidP="00605A5D">
      <w:pPr>
        <w:spacing w:before="0" w:after="0" w:line="259" w:lineRule="auto"/>
        <w:jc w:val="center"/>
        <w:rPr>
          <w:rFonts w:ascii="Arial" w:eastAsia="Gill Sans MT" w:hAnsi="Arial" w:cs="Arial"/>
          <w:b/>
          <w:bCs/>
          <w:color w:val="auto"/>
        </w:rPr>
      </w:pPr>
    </w:p>
    <w:p w14:paraId="388D9812" w14:textId="1AA75053" w:rsidR="00605A5D" w:rsidRPr="00605A5D" w:rsidRDefault="00605A5D" w:rsidP="00605A5D">
      <w:pPr>
        <w:spacing w:before="0" w:after="0" w:line="259" w:lineRule="auto"/>
        <w:rPr>
          <w:rFonts w:ascii="Arial" w:eastAsia="Gill Sans MT" w:hAnsi="Arial" w:cs="Arial"/>
          <w:color w:val="auto"/>
        </w:rPr>
      </w:pPr>
      <w:r w:rsidRPr="00605A5D">
        <w:rPr>
          <w:rFonts w:ascii="Arial" w:eastAsia="Gill Sans MT" w:hAnsi="Arial" w:cs="Arial"/>
          <w:color w:val="auto"/>
        </w:rPr>
        <w:t>As a summary, here’s a short checklist to help you navigate the process</w:t>
      </w:r>
    </w:p>
    <w:p w14:paraId="15B43D02" w14:textId="77777777" w:rsidR="00605A5D" w:rsidRPr="00605A5D" w:rsidRDefault="00605A5D" w:rsidP="00605A5D">
      <w:pPr>
        <w:spacing w:before="0" w:after="160" w:line="259" w:lineRule="auto"/>
        <w:jc w:val="center"/>
        <w:rPr>
          <w:rFonts w:ascii="Arial" w:eastAsia="Gill Sans MT" w:hAnsi="Arial" w:cs="Arial"/>
          <w:color w:val="auto"/>
        </w:rPr>
      </w:pPr>
    </w:p>
    <w:p w14:paraId="37A65FF8" w14:textId="77777777" w:rsidR="00165B31" w:rsidRPr="00165B31" w:rsidRDefault="00165B31" w:rsidP="00165B31">
      <w:pPr>
        <w:spacing w:before="0" w:after="0"/>
        <w:ind w:left="432"/>
        <w:rPr>
          <w:rFonts w:ascii="Arial" w:eastAsia="Gill Sans MT" w:hAnsi="Arial" w:cs="Arial"/>
          <w:color w:val="auto"/>
        </w:rPr>
      </w:pPr>
      <w:r w:rsidRPr="00165B31">
        <w:rPr>
          <w:rFonts w:ascii="Arial" w:eastAsia="Gill Sans MT" w:hAnsi="Arial" w:cs="Arial"/>
          <w:noProof/>
          <w:color w:val="auto"/>
        </w:rPr>
        <mc:AlternateContent>
          <mc:Choice Requires="wps">
            <w:drawing>
              <wp:anchor distT="0" distB="0" distL="114300" distR="114300" simplePos="0" relativeHeight="251662336" behindDoc="0" locked="0" layoutInCell="1" allowOverlap="1" wp14:anchorId="5EC03B92" wp14:editId="128E00B5">
                <wp:simplePos x="0" y="0"/>
                <wp:positionH relativeFrom="column">
                  <wp:posOffset>-139065</wp:posOffset>
                </wp:positionH>
                <wp:positionV relativeFrom="paragraph">
                  <wp:posOffset>57150</wp:posOffset>
                </wp:positionV>
                <wp:extent cx="219075" cy="209550"/>
                <wp:effectExtent l="0" t="0" r="28575" b="19050"/>
                <wp:wrapNone/>
                <wp:docPr id="746152626" name="Frame 4"/>
                <wp:cNvGraphicFramePr/>
                <a:graphic xmlns:a="http://schemas.openxmlformats.org/drawingml/2006/main">
                  <a:graphicData uri="http://schemas.microsoft.com/office/word/2010/wordprocessingShape">
                    <wps:wsp>
                      <wps:cNvSpPr/>
                      <wps:spPr>
                        <a:xfrm>
                          <a:off x="0" y="0"/>
                          <a:ext cx="219075" cy="209550"/>
                        </a:xfrm>
                        <a:prstGeom prst="frame">
                          <a:avLst/>
                        </a:prstGeom>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2A87FF" id="Frame 4" o:spid="_x0000_s1026" style="position:absolute;margin-left:-10.95pt;margin-top:4.5pt;width:17.25pt;height:16.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190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" path="m,l219075,r,209550l,209550,,xm26194,26194r,157162l192881,183356r,-157162l26194,26194xe" fillcolor="#0f9ed5 [3207]" strokecolor="#02171f [487]" strokeweight="1pt">
                <v:stroke joinstyle="miter"/>
                <v:path arrowok="t" o:connecttype="custom" o:connectlocs="0,0;219075,0;219075,209550;0,209550;0,0;26194,26194;26194,183356;192881,183356;192881,26194;26194,26194" o:connectangles="0,0,0,0,0,0,0,0,0,0"/>
              </v:shape>
            </w:pict>
          </mc:Fallback>
        </mc:AlternateContent>
      </w:r>
      <w:r w:rsidRPr="00165B31">
        <w:rPr>
          <w:rFonts w:ascii="Arial" w:eastAsia="Gill Sans MT" w:hAnsi="Arial" w:cs="Arial"/>
          <w:color w:val="auto"/>
        </w:rPr>
        <w:t xml:space="preserve">Determine your eligibility for funding by identifying the type of organization you represent. If you are unsure of your eligibility, it can be checked at the following website: </w:t>
      </w:r>
    </w:p>
    <w:p w14:paraId="04BC7D45" w14:textId="77777777" w:rsidR="00165B31" w:rsidRPr="00165B31" w:rsidRDefault="00165B31" w:rsidP="00165B31">
      <w:pPr>
        <w:spacing w:before="0" w:after="0"/>
        <w:ind w:left="432"/>
        <w:rPr>
          <w:rFonts w:ascii="Arial" w:eastAsia="Gill Sans MT" w:hAnsi="Arial" w:cs="Arial"/>
          <w:color w:val="auto"/>
        </w:rPr>
      </w:pPr>
      <w:hyperlink r:id="rId37" w:history="1">
        <w:r w:rsidRPr="00165B31">
          <w:rPr>
            <w:rFonts w:ascii="Arial" w:eastAsia="Gill Sans MT" w:hAnsi="Arial" w:cs="Arial"/>
            <w:color w:val="203359"/>
            <w:u w:val="single"/>
          </w:rPr>
          <w:t>www.grants.gov/web/grants/applicants/applicant-eligibility.html</w:t>
        </w:r>
      </w:hyperlink>
      <w:r w:rsidRPr="00165B31">
        <w:rPr>
          <w:rFonts w:ascii="Arial" w:eastAsia="Gill Sans MT" w:hAnsi="Arial" w:cs="Arial"/>
          <w:color w:val="auto"/>
        </w:rPr>
        <w:t>.</w:t>
      </w:r>
    </w:p>
    <w:p w14:paraId="4E1E812E" w14:textId="77777777" w:rsidR="00165B31" w:rsidRPr="00165B31" w:rsidRDefault="00165B31" w:rsidP="00165B31">
      <w:pPr>
        <w:spacing w:before="0" w:after="0"/>
        <w:ind w:left="432"/>
        <w:rPr>
          <w:rFonts w:ascii="Arial" w:eastAsia="Gill Sans MT" w:hAnsi="Arial" w:cs="Arial"/>
          <w:color w:val="auto"/>
        </w:rPr>
      </w:pPr>
      <w:r w:rsidRPr="00165B31">
        <w:rPr>
          <w:rFonts w:ascii="Arial" w:eastAsia="Gill Sans MT" w:hAnsi="Arial" w:cs="Arial"/>
          <w:noProof/>
          <w:color w:val="auto"/>
        </w:rPr>
        <mc:AlternateContent>
          <mc:Choice Requires="wps">
            <w:drawing>
              <wp:anchor distT="0" distB="0" distL="114300" distR="114300" simplePos="0" relativeHeight="251663360" behindDoc="0" locked="0" layoutInCell="1" allowOverlap="1" wp14:anchorId="74888F16" wp14:editId="69389C8A">
                <wp:simplePos x="0" y="0"/>
                <wp:positionH relativeFrom="column">
                  <wp:posOffset>-142875</wp:posOffset>
                </wp:positionH>
                <wp:positionV relativeFrom="paragraph">
                  <wp:posOffset>145415</wp:posOffset>
                </wp:positionV>
                <wp:extent cx="219075" cy="209550"/>
                <wp:effectExtent l="0" t="0" r="28575" b="19050"/>
                <wp:wrapNone/>
                <wp:docPr id="1582969711" name="Frame 4"/>
                <wp:cNvGraphicFramePr/>
                <a:graphic xmlns:a="http://schemas.openxmlformats.org/drawingml/2006/main">
                  <a:graphicData uri="http://schemas.microsoft.com/office/word/2010/wordprocessingShape">
                    <wps:wsp>
                      <wps:cNvSpPr/>
                      <wps:spPr>
                        <a:xfrm>
                          <a:off x="0" y="0"/>
                          <a:ext cx="219075" cy="209550"/>
                        </a:xfrm>
                        <a:prstGeom prst="frame">
                          <a:avLst/>
                        </a:prstGeom>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3E4684" id="Frame 4" o:spid="_x0000_s1026" style="position:absolute;margin-left:-11.25pt;margin-top:11.45pt;width:17.25pt;height:16.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190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" path="m,l219075,r,209550l,209550,,xm26194,26194r,157162l192881,183356r,-157162l26194,26194xe" fillcolor="#0f9ed5 [3207]" strokecolor="#02171f [487]" strokeweight="1pt">
                <v:stroke joinstyle="miter"/>
                <v:path arrowok="t" o:connecttype="custom" o:connectlocs="0,0;219075,0;219075,209550;0,209550;0,0;26194,26194;26194,183356;192881,183356;192881,26194;26194,26194" o:connectangles="0,0,0,0,0,0,0,0,0,0"/>
              </v:shape>
            </w:pict>
          </mc:Fallback>
        </mc:AlternateContent>
      </w:r>
    </w:p>
    <w:p w14:paraId="034E95A2" w14:textId="01259B0E" w:rsidR="00165B31" w:rsidRPr="00165B31" w:rsidRDefault="00165B31" w:rsidP="00165B31">
      <w:pPr>
        <w:spacing w:before="0" w:after="0"/>
        <w:ind w:left="432"/>
        <w:rPr>
          <w:rFonts w:ascii="Arial" w:eastAsia="Gill Sans MT" w:hAnsi="Arial" w:cs="Arial"/>
          <w:color w:val="auto"/>
        </w:rPr>
      </w:pPr>
      <w:r w:rsidRPr="00165B31">
        <w:rPr>
          <w:rFonts w:ascii="Arial" w:eastAsia="Gill Sans MT" w:hAnsi="Arial" w:cs="Arial"/>
          <w:color w:val="auto"/>
        </w:rPr>
        <w:t xml:space="preserve">Begin a general search for funding </w:t>
      </w:r>
      <w:r w:rsidR="00205AE4">
        <w:rPr>
          <w:rFonts w:ascii="Arial" w:eastAsia="Gill Sans MT" w:hAnsi="Arial" w:cs="Arial"/>
          <w:color w:val="auto"/>
        </w:rPr>
        <w:t>at</w:t>
      </w:r>
      <w:r w:rsidRPr="00165B31">
        <w:rPr>
          <w:rFonts w:ascii="Arial" w:eastAsia="Gill Sans MT" w:hAnsi="Arial" w:cs="Arial"/>
          <w:color w:val="auto"/>
        </w:rPr>
        <w:t xml:space="preserve"> </w:t>
      </w:r>
      <w:hyperlink r:id="rId38" w:history="1">
        <w:r w:rsidRPr="00165B31">
          <w:rPr>
            <w:rFonts w:ascii="Arial" w:eastAsia="Gill Sans MT" w:hAnsi="Arial" w:cs="Arial"/>
            <w:color w:val="203359"/>
            <w:u w:val="single"/>
          </w:rPr>
          <w:t>www.grants.gov</w:t>
        </w:r>
      </w:hyperlink>
      <w:r w:rsidRPr="00165B31">
        <w:rPr>
          <w:rFonts w:ascii="Arial" w:eastAsia="Gill Sans MT" w:hAnsi="Arial" w:cs="Arial"/>
          <w:color w:val="auto"/>
        </w:rPr>
        <w:t>.</w:t>
      </w:r>
    </w:p>
    <w:p w14:paraId="78CF2C1C" w14:textId="03C67723" w:rsidR="00165B31" w:rsidRPr="00165B31" w:rsidRDefault="00165B31" w:rsidP="00165B31">
      <w:pPr>
        <w:spacing w:before="0" w:after="0"/>
        <w:ind w:left="432"/>
        <w:rPr>
          <w:rFonts w:ascii="Arial" w:eastAsia="Gill Sans MT" w:hAnsi="Arial" w:cs="Arial"/>
          <w:color w:val="auto"/>
        </w:rPr>
      </w:pPr>
    </w:p>
    <w:p w14:paraId="3EDC1A39" w14:textId="6FD5361B" w:rsidR="00165B31" w:rsidRPr="00165B31" w:rsidRDefault="00205AE4" w:rsidP="00165B31">
      <w:pPr>
        <w:spacing w:before="0" w:after="0"/>
        <w:ind w:left="432"/>
        <w:rPr>
          <w:rFonts w:ascii="Arial" w:eastAsia="Gill Sans MT" w:hAnsi="Arial" w:cs="Arial"/>
          <w:color w:val="auto"/>
        </w:rPr>
      </w:pPr>
      <w:r w:rsidRPr="00165B31">
        <w:rPr>
          <w:rFonts w:ascii="Arial" w:eastAsia="Gill Sans MT" w:hAnsi="Arial" w:cs="Arial"/>
          <w:noProof/>
          <w:color w:val="auto"/>
        </w:rPr>
        <mc:AlternateContent>
          <mc:Choice Requires="wps">
            <w:drawing>
              <wp:anchor distT="0" distB="0" distL="114300" distR="114300" simplePos="0" relativeHeight="251664384" behindDoc="0" locked="0" layoutInCell="1" allowOverlap="1" wp14:anchorId="5CB7370C" wp14:editId="6E188FF2">
                <wp:simplePos x="0" y="0"/>
                <wp:positionH relativeFrom="column">
                  <wp:posOffset>-142875</wp:posOffset>
                </wp:positionH>
                <wp:positionV relativeFrom="paragraph">
                  <wp:posOffset>76200</wp:posOffset>
                </wp:positionV>
                <wp:extent cx="219075" cy="209550"/>
                <wp:effectExtent l="0" t="0" r="28575" b="19050"/>
                <wp:wrapNone/>
                <wp:docPr id="697722" name="Frame 4"/>
                <wp:cNvGraphicFramePr/>
                <a:graphic xmlns:a="http://schemas.openxmlformats.org/drawingml/2006/main">
                  <a:graphicData uri="http://schemas.microsoft.com/office/word/2010/wordprocessingShape">
                    <wps:wsp>
                      <wps:cNvSpPr/>
                      <wps:spPr>
                        <a:xfrm>
                          <a:off x="0" y="0"/>
                          <a:ext cx="219075" cy="209550"/>
                        </a:xfrm>
                        <a:prstGeom prst="frame">
                          <a:avLst/>
                        </a:prstGeom>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C4E968" id="Frame 4" o:spid="_x0000_s1026" style="position:absolute;margin-left:-11.25pt;margin-top:6pt;width:17.25pt;height:16.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190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" path="m,l219075,r,209550l,209550,,xm26194,26194r,157162l192881,183356r,-157162l26194,26194xe" fillcolor="#0f9ed5 [3207]" strokecolor="#02171f [487]" strokeweight="1pt">
                <v:stroke joinstyle="miter"/>
                <v:path arrowok="t" o:connecttype="custom" o:connectlocs="0,0;219075,0;219075,209550;0,209550;0,0;26194,26194;26194,183356;192881,183356;192881,26194;26194,26194" o:connectangles="0,0,0,0,0,0,0,0,0,0"/>
              </v:shape>
            </w:pict>
          </mc:Fallback>
        </mc:AlternateContent>
      </w:r>
      <w:r w:rsidR="00165B31" w:rsidRPr="00165B31">
        <w:rPr>
          <w:rFonts w:ascii="Arial" w:eastAsia="Gill Sans MT" w:hAnsi="Arial" w:cs="Arial"/>
          <w:color w:val="auto"/>
        </w:rPr>
        <w:t xml:space="preserve">After finding a program for which you are eligible, reach out to any listed agency contacts for additional information regarding application deadlines and qualifications. Pay close attention to deadlines and be sure to fully understand all agency requirements. </w:t>
      </w:r>
    </w:p>
    <w:p w14:paraId="1CE6C46A" w14:textId="6423EABE" w:rsidR="00165B31" w:rsidRPr="00165B31" w:rsidRDefault="00165B31" w:rsidP="00165B31">
      <w:pPr>
        <w:spacing w:before="0" w:after="0"/>
        <w:ind w:left="432"/>
        <w:rPr>
          <w:rFonts w:ascii="Arial" w:eastAsia="Gill Sans MT" w:hAnsi="Arial" w:cs="Arial"/>
          <w:color w:val="auto"/>
        </w:rPr>
      </w:pPr>
    </w:p>
    <w:p w14:paraId="5C09E9D4" w14:textId="31A1EE1A" w:rsidR="00165B31" w:rsidRPr="00165B31" w:rsidRDefault="00205AE4" w:rsidP="00165B31">
      <w:pPr>
        <w:spacing w:before="0" w:after="0"/>
        <w:ind w:left="432"/>
        <w:rPr>
          <w:rFonts w:ascii="Arial" w:eastAsia="Gill Sans MT" w:hAnsi="Arial" w:cs="Arial"/>
          <w:color w:val="auto"/>
        </w:rPr>
      </w:pPr>
      <w:r w:rsidRPr="00165B31">
        <w:rPr>
          <w:rFonts w:ascii="Arial" w:eastAsia="Gill Sans MT" w:hAnsi="Arial" w:cs="Arial"/>
          <w:noProof/>
          <w:color w:val="auto"/>
        </w:rPr>
        <mc:AlternateContent>
          <mc:Choice Requires="wps">
            <w:drawing>
              <wp:anchor distT="0" distB="0" distL="114300" distR="114300" simplePos="0" relativeHeight="251665408" behindDoc="0" locked="0" layoutInCell="1" allowOverlap="1" wp14:anchorId="37FDEAFB" wp14:editId="72F98C72">
                <wp:simplePos x="0" y="0"/>
                <wp:positionH relativeFrom="column">
                  <wp:posOffset>-142875</wp:posOffset>
                </wp:positionH>
                <wp:positionV relativeFrom="paragraph">
                  <wp:posOffset>71755</wp:posOffset>
                </wp:positionV>
                <wp:extent cx="219075" cy="209550"/>
                <wp:effectExtent l="0" t="0" r="28575" b="19050"/>
                <wp:wrapNone/>
                <wp:docPr id="727884708" name="Frame 4"/>
                <wp:cNvGraphicFramePr/>
                <a:graphic xmlns:a="http://schemas.openxmlformats.org/drawingml/2006/main">
                  <a:graphicData uri="http://schemas.microsoft.com/office/word/2010/wordprocessingShape">
                    <wps:wsp>
                      <wps:cNvSpPr/>
                      <wps:spPr>
                        <a:xfrm>
                          <a:off x="0" y="0"/>
                          <a:ext cx="219075" cy="209550"/>
                        </a:xfrm>
                        <a:prstGeom prst="frame">
                          <a:avLst/>
                        </a:prstGeom>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77ED64" id="Frame 4" o:spid="_x0000_s1026" style="position:absolute;margin-left:-11.25pt;margin-top:5.65pt;width:17.25pt;height:16.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190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" path="m,l219075,r,209550l,209550,,xm26194,26194r,157162l192881,183356r,-157162l26194,26194xe" fillcolor="#0f9ed5 [3207]" strokecolor="#02171f [487]" strokeweight="1pt">
                <v:stroke joinstyle="miter"/>
                <v:path arrowok="t" o:connecttype="custom" o:connectlocs="0,0;219075,0;219075,209550;0,209550;0,0;26194,26194;26194,183356;192881,183356;192881,26194;26194,26194" o:connectangles="0,0,0,0,0,0,0,0,0,0"/>
              </v:shape>
            </w:pict>
          </mc:Fallback>
        </mc:AlternateContent>
      </w:r>
      <w:r w:rsidR="00165B31" w:rsidRPr="00165B31">
        <w:rPr>
          <w:rFonts w:ascii="Arial" w:eastAsia="Gill Sans MT" w:hAnsi="Arial" w:cs="Arial"/>
          <w:color w:val="auto"/>
        </w:rPr>
        <w:t xml:space="preserve">Register </w:t>
      </w:r>
      <w:r w:rsidRPr="00205AE4">
        <w:rPr>
          <w:rFonts w:ascii="Arial" w:eastAsia="Gill Sans MT" w:hAnsi="Arial" w:cs="Arial"/>
          <w:color w:val="auto"/>
        </w:rPr>
        <w:t xml:space="preserve">on </w:t>
      </w:r>
      <w:hyperlink r:id="rId39" w:history="1">
        <w:r w:rsidRPr="00205AE4">
          <w:rPr>
            <w:rStyle w:val="Hyperlink"/>
            <w:rFonts w:ascii="Arial" w:eastAsia="Gill Sans MT" w:hAnsi="Arial" w:cs="Arial"/>
          </w:rPr>
          <w:t>www.Grants.gov</w:t>
        </w:r>
      </w:hyperlink>
      <w:r w:rsidRPr="00205AE4">
        <w:rPr>
          <w:rFonts w:ascii="Arial" w:eastAsia="Gill Sans MT" w:hAnsi="Arial" w:cs="Arial"/>
          <w:color w:val="auto"/>
        </w:rPr>
        <w:t>. This website offers step-by-step tutorials on the registration and application process under the “Applicants” tab on their site. It can take one to three weeks to become fully registered, so please register as early as you can.</w:t>
      </w:r>
    </w:p>
    <w:p w14:paraId="035C4342" w14:textId="77777777" w:rsidR="00165B31" w:rsidRPr="00165B31" w:rsidRDefault="00165B31" w:rsidP="00165B31">
      <w:pPr>
        <w:spacing w:before="0" w:after="0"/>
        <w:ind w:left="432"/>
        <w:rPr>
          <w:rFonts w:ascii="Arial" w:eastAsia="Gill Sans MT" w:hAnsi="Arial" w:cs="Arial"/>
          <w:color w:val="auto"/>
        </w:rPr>
      </w:pPr>
      <w:r w:rsidRPr="00165B31">
        <w:rPr>
          <w:rFonts w:ascii="Arial" w:eastAsia="Gill Sans MT" w:hAnsi="Arial" w:cs="Arial"/>
          <w:noProof/>
          <w:color w:val="auto"/>
        </w:rPr>
        <mc:AlternateContent>
          <mc:Choice Requires="wps">
            <w:drawing>
              <wp:anchor distT="0" distB="0" distL="114300" distR="114300" simplePos="0" relativeHeight="251666432" behindDoc="0" locked="0" layoutInCell="1" allowOverlap="1" wp14:anchorId="79C48886" wp14:editId="1144AFD6">
                <wp:simplePos x="0" y="0"/>
                <wp:positionH relativeFrom="column">
                  <wp:posOffset>-133350</wp:posOffset>
                </wp:positionH>
                <wp:positionV relativeFrom="paragraph">
                  <wp:posOffset>200025</wp:posOffset>
                </wp:positionV>
                <wp:extent cx="219075" cy="209550"/>
                <wp:effectExtent l="0" t="0" r="28575" b="19050"/>
                <wp:wrapNone/>
                <wp:docPr id="2043362672" name="Frame 4"/>
                <wp:cNvGraphicFramePr/>
                <a:graphic xmlns:a="http://schemas.openxmlformats.org/drawingml/2006/main">
                  <a:graphicData uri="http://schemas.microsoft.com/office/word/2010/wordprocessingShape">
                    <wps:wsp>
                      <wps:cNvSpPr/>
                      <wps:spPr>
                        <a:xfrm>
                          <a:off x="0" y="0"/>
                          <a:ext cx="219075" cy="209550"/>
                        </a:xfrm>
                        <a:prstGeom prst="frame">
                          <a:avLst/>
                        </a:prstGeom>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75EF41" id="Frame 4" o:spid="_x0000_s1026" style="position:absolute;margin-left:-10.5pt;margin-top:15.75pt;width:17.25pt;height:16.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2190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" path="m,l219075,r,209550l,209550,,xm26194,26194r,157162l192881,183356r,-157162l26194,26194xe" fillcolor="#0f9ed5 [3207]" strokecolor="#02171f [487]" strokeweight="1pt">
                <v:stroke joinstyle="miter"/>
                <v:path arrowok="t" o:connecttype="custom" o:connectlocs="0,0;219075,0;219075,209550;0,209550;0,0;26194,26194;26194,183356;192881,183356;192881,26194;26194,26194" o:connectangles="0,0,0,0,0,0,0,0,0,0"/>
              </v:shape>
            </w:pict>
          </mc:Fallback>
        </mc:AlternateContent>
      </w:r>
    </w:p>
    <w:p w14:paraId="058CFB45" w14:textId="1599E2E5" w:rsidR="00165B31" w:rsidRDefault="00165B31" w:rsidP="00165B31">
      <w:pPr>
        <w:spacing w:before="0" w:after="0"/>
        <w:ind w:left="432"/>
        <w:rPr>
          <w:rFonts w:ascii="Arial" w:eastAsia="Gill Sans MT" w:hAnsi="Arial" w:cs="Arial"/>
          <w:color w:val="auto"/>
        </w:rPr>
      </w:pPr>
      <w:r w:rsidRPr="00165B31">
        <w:rPr>
          <w:rFonts w:ascii="Arial" w:eastAsia="Gill Sans MT" w:hAnsi="Arial" w:cs="Arial"/>
          <w:color w:val="auto"/>
        </w:rPr>
        <w:t xml:space="preserve">Develop a </w:t>
      </w:r>
      <w:r w:rsidR="00205AE4" w:rsidRPr="00205AE4">
        <w:rPr>
          <w:rFonts w:ascii="Arial" w:eastAsia="Gill Sans MT" w:hAnsi="Arial" w:cs="Arial"/>
          <w:color w:val="auto"/>
        </w:rPr>
        <w:t>concise, well-organized grant application. Review your application for any errors and ensure that it complies with all program rules and regulations.</w:t>
      </w:r>
    </w:p>
    <w:p w14:paraId="272304EA" w14:textId="4302E9AB" w:rsidR="00205AE4" w:rsidRDefault="00205AE4" w:rsidP="00165B31">
      <w:pPr>
        <w:spacing w:before="0" w:after="0"/>
        <w:ind w:left="432"/>
        <w:rPr>
          <w:rFonts w:ascii="Arial" w:eastAsia="Gill Sans MT" w:hAnsi="Arial" w:cs="Arial"/>
          <w:color w:val="auto"/>
        </w:rPr>
      </w:pPr>
    </w:p>
    <w:p w14:paraId="24C42A8C" w14:textId="61CB21BB" w:rsidR="00205AE4" w:rsidRPr="00165B31" w:rsidRDefault="00B64FBA" w:rsidP="00165B31">
      <w:pPr>
        <w:spacing w:before="0" w:after="0"/>
        <w:ind w:left="432"/>
        <w:rPr>
          <w:rFonts w:ascii="Arial" w:eastAsia="Gill Sans MT" w:hAnsi="Arial" w:cs="Arial"/>
          <w:color w:val="auto"/>
        </w:rPr>
      </w:pPr>
      <w:r w:rsidRPr="00165B31">
        <w:rPr>
          <w:rFonts w:ascii="Arial" w:eastAsia="Gill Sans MT" w:hAnsi="Arial" w:cs="Arial"/>
          <w:noProof/>
          <w:color w:val="auto"/>
        </w:rPr>
        <mc:AlternateContent>
          <mc:Choice Requires="wps">
            <w:drawing>
              <wp:anchor distT="0" distB="0" distL="114300" distR="114300" simplePos="0" relativeHeight="251669504" behindDoc="0" locked="0" layoutInCell="1" allowOverlap="1" wp14:anchorId="5476D777" wp14:editId="3C04A404">
                <wp:simplePos x="0" y="0"/>
                <wp:positionH relativeFrom="column">
                  <wp:posOffset>-102870</wp:posOffset>
                </wp:positionH>
                <wp:positionV relativeFrom="paragraph">
                  <wp:posOffset>38100</wp:posOffset>
                </wp:positionV>
                <wp:extent cx="219075" cy="209550"/>
                <wp:effectExtent l="0" t="0" r="28575" b="19050"/>
                <wp:wrapNone/>
                <wp:docPr id="954275816" name="Frame 4"/>
                <wp:cNvGraphicFramePr/>
                <a:graphic xmlns:a="http://schemas.openxmlformats.org/drawingml/2006/main">
                  <a:graphicData uri="http://schemas.microsoft.com/office/word/2010/wordprocessingShape">
                    <wps:wsp>
                      <wps:cNvSpPr/>
                      <wps:spPr>
                        <a:xfrm>
                          <a:off x="0" y="0"/>
                          <a:ext cx="219075" cy="209550"/>
                        </a:xfrm>
                        <a:prstGeom prst="frame">
                          <a:avLst/>
                        </a:prstGeom>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B2D6AD" id="Frame 4" o:spid="_x0000_s1026" style="position:absolute;margin-left:-8.1pt;margin-top:3pt;width:17.25pt;height:16.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190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" path="m,l219075,r,209550l,209550,,xm26194,26194r,157162l192881,183356r,-157162l26194,26194xe" fillcolor="#0f9ed5 [3207]" strokecolor="#02171f [487]" strokeweight="1pt">
                <v:stroke joinstyle="miter"/>
                <v:path arrowok="t" o:connecttype="custom" o:connectlocs="0,0;219075,0;219075,209550;0,209550;0,0;26194,26194;26194,183356;192881,183356;192881,26194;26194,26194" o:connectangles="0,0,0,0,0,0,0,0,0,0"/>
              </v:shape>
            </w:pict>
          </mc:Fallback>
        </mc:AlternateContent>
      </w:r>
      <w:r w:rsidR="00205AE4">
        <w:rPr>
          <w:rFonts w:ascii="Arial" w:eastAsia="Gill Sans MT" w:hAnsi="Arial" w:cs="Arial"/>
          <w:color w:val="auto"/>
        </w:rPr>
        <w:t>Request letters of support. When possible, please submit your requests for letters of support to my office at least 2 weeks in advance of when the application is due.</w:t>
      </w:r>
    </w:p>
    <w:p w14:paraId="0C9033B4" w14:textId="77777777" w:rsidR="00165B31" w:rsidRPr="00165B31" w:rsidRDefault="00165B31" w:rsidP="00165B31">
      <w:pPr>
        <w:spacing w:before="0" w:after="0"/>
        <w:ind w:left="432"/>
        <w:rPr>
          <w:rFonts w:ascii="Arial" w:eastAsia="Gill Sans MT" w:hAnsi="Arial" w:cs="Arial"/>
          <w:color w:val="auto"/>
        </w:rPr>
      </w:pPr>
      <w:r w:rsidRPr="00165B31">
        <w:rPr>
          <w:rFonts w:ascii="Arial" w:eastAsia="Gill Sans MT" w:hAnsi="Arial" w:cs="Arial"/>
          <w:noProof/>
          <w:color w:val="auto"/>
        </w:rPr>
        <mc:AlternateContent>
          <mc:Choice Requires="wps">
            <w:drawing>
              <wp:anchor distT="0" distB="0" distL="114300" distR="114300" simplePos="0" relativeHeight="251667456" behindDoc="0" locked="0" layoutInCell="1" allowOverlap="1" wp14:anchorId="0ABF3D67" wp14:editId="743AEBF8">
                <wp:simplePos x="0" y="0"/>
                <wp:positionH relativeFrom="column">
                  <wp:posOffset>-133350</wp:posOffset>
                </wp:positionH>
                <wp:positionV relativeFrom="paragraph">
                  <wp:posOffset>153035</wp:posOffset>
                </wp:positionV>
                <wp:extent cx="219075" cy="209550"/>
                <wp:effectExtent l="0" t="0" r="28575" b="19050"/>
                <wp:wrapNone/>
                <wp:docPr id="1601377711" name="Frame 4"/>
                <wp:cNvGraphicFramePr/>
                <a:graphic xmlns:a="http://schemas.openxmlformats.org/drawingml/2006/main">
                  <a:graphicData uri="http://schemas.microsoft.com/office/word/2010/wordprocessingShape">
                    <wps:wsp>
                      <wps:cNvSpPr/>
                      <wps:spPr>
                        <a:xfrm>
                          <a:off x="0" y="0"/>
                          <a:ext cx="219075" cy="209550"/>
                        </a:xfrm>
                        <a:prstGeom prst="frame">
                          <a:avLst/>
                        </a:prstGeom>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2CC5D2" id="Frame 4" o:spid="_x0000_s1026" style="position:absolute;margin-left:-10.5pt;margin-top:12.05pt;width:17.25pt;height:16.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190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" path="m,l219075,r,209550l,209550,,xm26194,26194r,157162l192881,183356r,-157162l26194,26194xe" fillcolor="#0f9ed5 [3207]" strokecolor="#02171f [487]" strokeweight="1pt">
                <v:stroke joinstyle="miter"/>
                <v:path arrowok="t" o:connecttype="custom" o:connectlocs="0,0;219075,0;219075,209550;0,209550;0,0;26194,26194;26194,183356;192881,183356;192881,26194;26194,26194" o:connectangles="0,0,0,0,0,0,0,0,0,0"/>
              </v:shape>
            </w:pict>
          </mc:Fallback>
        </mc:AlternateContent>
      </w:r>
    </w:p>
    <w:p w14:paraId="39CE168A" w14:textId="7B54D6B4" w:rsidR="00165B31" w:rsidRDefault="00205AE4" w:rsidP="00205AE4">
      <w:pPr>
        <w:spacing w:before="0" w:after="0"/>
        <w:ind w:left="432"/>
        <w:rPr>
          <w:rFonts w:ascii="Arial" w:eastAsia="Gill Sans MT" w:hAnsi="Arial" w:cs="Arial"/>
          <w:color w:val="auto"/>
        </w:rPr>
      </w:pPr>
      <w:r>
        <w:rPr>
          <w:rFonts w:ascii="Arial" w:eastAsia="Gill Sans MT" w:hAnsi="Arial" w:cs="Arial"/>
          <w:color w:val="auto"/>
        </w:rPr>
        <w:t>Submit your application!</w:t>
      </w:r>
    </w:p>
    <w:p w14:paraId="38D45754" w14:textId="77777777" w:rsidR="00205AE4" w:rsidRDefault="00205AE4" w:rsidP="00165B31">
      <w:pPr>
        <w:spacing w:before="0" w:after="0"/>
        <w:ind w:left="432"/>
        <w:rPr>
          <w:rFonts w:ascii="Arial" w:eastAsia="Gill Sans MT" w:hAnsi="Arial" w:cs="Arial"/>
          <w:color w:val="auto"/>
        </w:rPr>
      </w:pPr>
    </w:p>
    <w:p w14:paraId="32438380" w14:textId="77777777" w:rsidR="00165B31" w:rsidRPr="00165B31" w:rsidRDefault="00165B31" w:rsidP="00605A5D">
      <w:pPr>
        <w:spacing w:before="0" w:after="0"/>
        <w:rPr>
          <w:rFonts w:ascii="Arial" w:eastAsia="Gill Sans MT" w:hAnsi="Arial" w:cs="Arial"/>
          <w:color w:val="auto"/>
        </w:rPr>
      </w:pPr>
    </w:p>
    <w:p w14:paraId="63189765" w14:textId="77777777" w:rsidR="00165B31" w:rsidRPr="00165B31" w:rsidRDefault="00B64FBA" w:rsidP="00165B31">
      <w:pPr>
        <w:spacing w:before="0" w:after="0" w:line="276" w:lineRule="auto"/>
        <w:ind w:left="288" w:right="288"/>
        <w:rPr>
          <w:rFonts w:ascii="Arial" w:eastAsia="Times New Roman" w:hAnsi="Arial" w:cs="Arial"/>
          <w:color w:val="auto"/>
          <w:sz w:val="24"/>
          <w:szCs w:val="24"/>
        </w:rPr>
      </w:pPr>
      <w:r>
        <w:rPr>
          <w:rFonts w:ascii="Arial" w:eastAsia="Times New Roman" w:hAnsi="Arial" w:cs="Arial"/>
          <w:color w:val="auto"/>
          <w:sz w:val="24"/>
          <w:szCs w:val="24"/>
        </w:rPr>
        <w:pict w14:anchorId="26D29087">
          <v:rect id="_x0000_i1026" style="width:0;height:1.5pt" o:hralign="center" o:hrstd="t" o:hr="t" fillcolor="#a0a0a0" stroked="f"/>
        </w:pict>
      </w:r>
    </w:p>
    <w:p w14:paraId="4174EBFC" w14:textId="77777777" w:rsidR="00165B31" w:rsidRPr="00165B31" w:rsidRDefault="00165B31" w:rsidP="00165B31">
      <w:pPr>
        <w:spacing w:before="0" w:after="0" w:line="276" w:lineRule="auto"/>
        <w:rPr>
          <w:rFonts w:ascii="Arial" w:eastAsia="Times New Roman" w:hAnsi="Arial" w:cs="Arial"/>
          <w:color w:val="auto"/>
          <w:sz w:val="24"/>
          <w:szCs w:val="24"/>
        </w:rPr>
      </w:pPr>
    </w:p>
    <w:p w14:paraId="5DA3840A" w14:textId="77777777" w:rsidR="00B64FBA" w:rsidRDefault="00B64FBA" w:rsidP="00B64FBA">
      <w:pPr>
        <w:rPr>
          <w:rFonts w:ascii="Arial" w:eastAsia="Times New Roman" w:hAnsi="Arial" w:cs="Arial"/>
          <w:color w:val="auto"/>
        </w:rPr>
      </w:pPr>
      <w:r w:rsidRPr="00605A5D">
        <w:rPr>
          <w:rFonts w:ascii="Arial" w:eastAsia="Times New Roman" w:hAnsi="Arial" w:cs="Arial"/>
          <w:color w:val="auto"/>
        </w:rPr>
        <w:t xml:space="preserve">Additional resources, including much of the information contained in this guide, can be found </w:t>
      </w:r>
    </w:p>
    <w:p w14:paraId="1CEFD4E3" w14:textId="37C6B892" w:rsidR="00B64FBA" w:rsidRPr="00605A5D" w:rsidRDefault="00B64FBA" w:rsidP="00B64FBA">
      <w:r w:rsidRPr="00605A5D">
        <w:rPr>
          <w:rFonts w:ascii="Arial" w:eastAsia="Times New Roman" w:hAnsi="Arial" w:cs="Arial"/>
          <w:color w:val="auto"/>
        </w:rPr>
        <w:t xml:space="preserve">by visiting my website at </w:t>
      </w:r>
      <w:hyperlink r:id="rId40" w:history="1">
        <w:r w:rsidRPr="00605A5D">
          <w:rPr>
            <w:rFonts w:ascii="Arial" w:eastAsia="Times New Roman" w:hAnsi="Arial" w:cs="Arial"/>
            <w:color w:val="203359"/>
            <w:u w:val="single"/>
          </w:rPr>
          <w:t>case.house.gov</w:t>
        </w:r>
      </w:hyperlink>
      <w:r w:rsidRPr="00605A5D">
        <w:rPr>
          <w:rFonts w:ascii="Arial" w:eastAsia="Times New Roman" w:hAnsi="Arial" w:cs="Arial"/>
          <w:color w:val="203359"/>
          <w:u w:val="single"/>
        </w:rPr>
        <w:t>.</w:t>
      </w:r>
    </w:p>
    <w:p w14:paraId="4119FC46" w14:textId="77777777" w:rsidR="00B64FBA" w:rsidRDefault="00B64FBA" w:rsidP="00B64FBA">
      <w:pPr>
        <w:spacing w:before="0" w:after="0" w:line="276" w:lineRule="auto"/>
        <w:ind w:left="288" w:right="288"/>
        <w:rPr>
          <w:rFonts w:ascii="Arial" w:eastAsia="Times New Roman" w:hAnsi="Arial" w:cs="Arial"/>
          <w:color w:val="auto"/>
        </w:rPr>
      </w:pPr>
    </w:p>
    <w:p w14:paraId="1B1FA5E5" w14:textId="650D6D04" w:rsidR="00205AE4" w:rsidRPr="00205AE4" w:rsidRDefault="00205AE4" w:rsidP="00B64FBA">
      <w:pPr>
        <w:spacing w:before="0" w:after="0" w:line="276" w:lineRule="auto"/>
        <w:ind w:right="288"/>
        <w:rPr>
          <w:rFonts w:ascii="Arial" w:eastAsia="Times New Roman" w:hAnsi="Arial" w:cs="Arial"/>
          <w:color w:val="auto"/>
        </w:rPr>
      </w:pPr>
      <w:r w:rsidRPr="00205AE4">
        <w:rPr>
          <w:rFonts w:ascii="Arial" w:eastAsia="Times New Roman" w:hAnsi="Arial" w:cs="Arial"/>
          <w:color w:val="auto"/>
        </w:rPr>
        <w:t xml:space="preserve">Again, my staff and I are here to assist you. Please contact us with any questions at (808) 650-6688 or </w:t>
      </w:r>
      <w:hyperlink r:id="rId41" w:history="1">
        <w:r w:rsidRPr="00205AE4">
          <w:rPr>
            <w:rStyle w:val="Hyperlink"/>
            <w:rFonts w:ascii="Arial" w:eastAsia="Times New Roman" w:hAnsi="Arial" w:cs="Arial"/>
          </w:rPr>
          <w:t>ed.case@mail.house.gov</w:t>
        </w:r>
      </w:hyperlink>
      <w:r w:rsidRPr="00205AE4">
        <w:rPr>
          <w:rFonts w:ascii="Arial" w:eastAsia="Times New Roman" w:hAnsi="Arial" w:cs="Arial"/>
          <w:color w:val="auto"/>
        </w:rPr>
        <w:t>. Good luck with federal grant funding! </w:t>
      </w:r>
    </w:p>
    <w:p w14:paraId="0D401ACF" w14:textId="77777777" w:rsidR="00165B31" w:rsidRPr="00165B31" w:rsidRDefault="00165B31" w:rsidP="00165B31">
      <w:pPr>
        <w:spacing w:before="0" w:after="0" w:line="276" w:lineRule="auto"/>
        <w:ind w:left="288" w:right="288"/>
        <w:jc w:val="center"/>
        <w:rPr>
          <w:rFonts w:ascii="Arial" w:eastAsia="Times New Roman" w:hAnsi="Arial" w:cs="Arial"/>
          <w:color w:val="auto"/>
          <w:sz w:val="24"/>
          <w:szCs w:val="24"/>
        </w:rPr>
      </w:pPr>
    </w:p>
    <w:p w14:paraId="6F51389C" w14:textId="77777777" w:rsidR="00165B31" w:rsidRPr="00165B31" w:rsidRDefault="00B64FBA" w:rsidP="00165B31">
      <w:pPr>
        <w:spacing w:before="0" w:after="0" w:line="276" w:lineRule="auto"/>
        <w:ind w:left="288" w:right="288"/>
        <w:jc w:val="center"/>
        <w:rPr>
          <w:rFonts w:ascii="Arial" w:eastAsia="Times New Roman" w:hAnsi="Arial" w:cs="Arial"/>
          <w:color w:val="auto"/>
          <w:sz w:val="24"/>
          <w:szCs w:val="24"/>
        </w:rPr>
      </w:pPr>
      <w:r>
        <w:rPr>
          <w:rFonts w:ascii="Arial" w:eastAsia="Times New Roman" w:hAnsi="Arial" w:cs="Arial"/>
          <w:color w:val="auto"/>
          <w:sz w:val="24"/>
          <w:szCs w:val="24"/>
        </w:rPr>
        <w:pict w14:anchorId="76FF627B">
          <v:rect id="_x0000_i1027" style="width:0;height:1.5pt" o:hralign="center" o:hrstd="t" o:hr="t" fillcolor="#a0a0a0" stroked="f"/>
        </w:pict>
      </w:r>
    </w:p>
    <w:p w14:paraId="004CB760" w14:textId="77777777" w:rsidR="00165B31" w:rsidRPr="00165B31" w:rsidRDefault="00165B31" w:rsidP="00605A5D">
      <w:pPr>
        <w:spacing w:before="0" w:after="0" w:line="276" w:lineRule="auto"/>
        <w:ind w:right="288"/>
        <w:rPr>
          <w:rFonts w:ascii="Arial" w:eastAsia="Times New Roman" w:hAnsi="Arial" w:cs="Arial"/>
          <w:color w:val="auto"/>
          <w:sz w:val="24"/>
          <w:szCs w:val="24"/>
        </w:rPr>
      </w:pPr>
    </w:p>
    <w:p w14:paraId="2F9A4C60" w14:textId="77777777" w:rsidR="00B64FBA" w:rsidRDefault="00B64FBA" w:rsidP="00165B31">
      <w:pPr>
        <w:jc w:val="center"/>
        <w:rPr>
          <w:rFonts w:ascii="Arial" w:eastAsia="Times New Roman" w:hAnsi="Arial" w:cs="Arial"/>
          <w:color w:val="auto"/>
        </w:rPr>
      </w:pPr>
    </w:p>
    <w:p w14:paraId="7CE919A4" w14:textId="77777777" w:rsidR="00B64FBA" w:rsidRDefault="00B64FBA" w:rsidP="00165B31">
      <w:pPr>
        <w:jc w:val="center"/>
        <w:rPr>
          <w:rFonts w:ascii="Arial" w:eastAsia="Times New Roman" w:hAnsi="Arial" w:cs="Arial"/>
          <w:color w:val="auto"/>
        </w:rPr>
      </w:pPr>
    </w:p>
    <w:p w14:paraId="5C78F9D9" w14:textId="77777777" w:rsidR="00B64FBA" w:rsidRDefault="00B64FBA" w:rsidP="00165B31">
      <w:pPr>
        <w:jc w:val="center"/>
        <w:rPr>
          <w:rFonts w:ascii="Arial" w:eastAsia="Times New Roman" w:hAnsi="Arial" w:cs="Arial"/>
          <w:color w:val="auto"/>
        </w:rPr>
      </w:pPr>
    </w:p>
    <w:p w14:paraId="6B20BFBA" w14:textId="77777777" w:rsidR="00B64FBA" w:rsidRDefault="00B64FBA" w:rsidP="00165B31">
      <w:pPr>
        <w:jc w:val="center"/>
        <w:rPr>
          <w:rFonts w:ascii="Arial" w:eastAsia="Times New Roman" w:hAnsi="Arial" w:cs="Arial"/>
          <w:color w:val="auto"/>
        </w:rPr>
      </w:pPr>
    </w:p>
    <w:p w14:paraId="542CDF3B" w14:textId="77777777" w:rsidR="00B64FBA" w:rsidRDefault="00B64FBA" w:rsidP="00165B31">
      <w:pPr>
        <w:jc w:val="center"/>
        <w:rPr>
          <w:rFonts w:ascii="Arial" w:eastAsia="Times New Roman" w:hAnsi="Arial" w:cs="Arial"/>
          <w:color w:val="auto"/>
        </w:rPr>
      </w:pPr>
    </w:p>
    <w:p w14:paraId="44FCBD81" w14:textId="77777777" w:rsidR="00B64FBA" w:rsidRDefault="00B64FBA" w:rsidP="00165B31">
      <w:pPr>
        <w:jc w:val="center"/>
        <w:rPr>
          <w:rFonts w:ascii="Arial" w:eastAsia="Times New Roman" w:hAnsi="Arial" w:cs="Arial"/>
          <w:color w:val="auto"/>
        </w:rPr>
      </w:pPr>
    </w:p>
    <w:p w14:paraId="01EDC2D5" w14:textId="77777777" w:rsidR="00B64FBA" w:rsidRDefault="00B64FBA" w:rsidP="00165B31">
      <w:pPr>
        <w:jc w:val="center"/>
        <w:rPr>
          <w:rFonts w:ascii="Arial" w:eastAsia="Times New Roman" w:hAnsi="Arial" w:cs="Arial"/>
          <w:color w:val="auto"/>
        </w:rPr>
      </w:pPr>
    </w:p>
    <w:p w14:paraId="657BE72F" w14:textId="77777777" w:rsidR="00B64FBA" w:rsidRDefault="00B64FBA" w:rsidP="00165B31">
      <w:pPr>
        <w:jc w:val="center"/>
        <w:rPr>
          <w:rFonts w:ascii="Arial" w:eastAsia="Times New Roman" w:hAnsi="Arial" w:cs="Arial"/>
          <w:color w:val="auto"/>
        </w:rPr>
      </w:pPr>
    </w:p>
    <w:p w14:paraId="6B78D79A" w14:textId="77777777" w:rsidR="00B64FBA" w:rsidRDefault="00B64FBA" w:rsidP="00165B31">
      <w:pPr>
        <w:jc w:val="center"/>
        <w:rPr>
          <w:rFonts w:ascii="Arial" w:eastAsia="Times New Roman" w:hAnsi="Arial" w:cs="Arial"/>
          <w:color w:val="auto"/>
        </w:rPr>
      </w:pPr>
    </w:p>
    <w:p w14:paraId="50747C93" w14:textId="77777777" w:rsidR="00B64FBA" w:rsidRDefault="00B64FBA" w:rsidP="00165B31">
      <w:pPr>
        <w:jc w:val="center"/>
        <w:rPr>
          <w:rFonts w:ascii="Arial" w:eastAsia="Times New Roman" w:hAnsi="Arial" w:cs="Arial"/>
          <w:color w:val="auto"/>
        </w:rPr>
      </w:pPr>
    </w:p>
    <w:p w14:paraId="51BC259E" w14:textId="77777777" w:rsidR="00B64FBA" w:rsidRDefault="00B64FBA" w:rsidP="00165B31">
      <w:pPr>
        <w:jc w:val="center"/>
        <w:rPr>
          <w:rFonts w:ascii="Arial" w:eastAsia="Times New Roman" w:hAnsi="Arial" w:cs="Arial"/>
          <w:color w:val="auto"/>
        </w:rPr>
      </w:pPr>
    </w:p>
    <w:p w14:paraId="160F8410" w14:textId="77777777" w:rsidR="00B64FBA" w:rsidRDefault="00B64FBA" w:rsidP="00165B31">
      <w:pPr>
        <w:jc w:val="center"/>
        <w:rPr>
          <w:rFonts w:ascii="Arial" w:eastAsia="Times New Roman" w:hAnsi="Arial" w:cs="Arial"/>
          <w:color w:val="auto"/>
        </w:rPr>
      </w:pPr>
    </w:p>
    <w:p w14:paraId="7198EE48" w14:textId="77777777" w:rsidR="00B64FBA" w:rsidRDefault="00B64FBA" w:rsidP="00165B31">
      <w:pPr>
        <w:jc w:val="center"/>
        <w:rPr>
          <w:rFonts w:ascii="Arial" w:eastAsia="Times New Roman" w:hAnsi="Arial" w:cs="Arial"/>
          <w:color w:val="auto"/>
        </w:rPr>
      </w:pPr>
    </w:p>
    <w:p w14:paraId="256CDC35" w14:textId="77777777" w:rsidR="00B64FBA" w:rsidRDefault="00B64FBA" w:rsidP="00165B31">
      <w:pPr>
        <w:jc w:val="center"/>
        <w:rPr>
          <w:rFonts w:ascii="Arial" w:eastAsia="Times New Roman" w:hAnsi="Arial" w:cs="Arial"/>
          <w:color w:val="auto"/>
        </w:rPr>
      </w:pPr>
    </w:p>
    <w:p w14:paraId="671045AA" w14:textId="77777777" w:rsidR="00B64FBA" w:rsidRDefault="00B64FBA" w:rsidP="00165B31">
      <w:pPr>
        <w:jc w:val="center"/>
        <w:rPr>
          <w:rFonts w:ascii="Arial" w:eastAsia="Times New Roman" w:hAnsi="Arial" w:cs="Arial"/>
          <w:color w:val="auto"/>
        </w:rPr>
      </w:pPr>
    </w:p>
    <w:p w14:paraId="1443DA4C" w14:textId="77777777" w:rsidR="00B64FBA" w:rsidRDefault="00B64FBA" w:rsidP="00165B31">
      <w:pPr>
        <w:jc w:val="center"/>
        <w:rPr>
          <w:rFonts w:ascii="Arial" w:eastAsia="Times New Roman" w:hAnsi="Arial" w:cs="Arial"/>
          <w:color w:val="auto"/>
        </w:rPr>
      </w:pPr>
    </w:p>
    <w:p w14:paraId="2EEE1198" w14:textId="77777777" w:rsidR="00B64FBA" w:rsidRDefault="00B64FBA" w:rsidP="00165B31">
      <w:pPr>
        <w:jc w:val="center"/>
        <w:rPr>
          <w:rFonts w:ascii="Arial" w:eastAsia="Times New Roman" w:hAnsi="Arial" w:cs="Arial"/>
          <w:color w:val="auto"/>
        </w:rPr>
      </w:pPr>
    </w:p>
    <w:p w14:paraId="0A4533CC" w14:textId="77777777" w:rsidR="00B64FBA" w:rsidRDefault="00B64FBA" w:rsidP="00165B31">
      <w:pPr>
        <w:jc w:val="center"/>
        <w:rPr>
          <w:rFonts w:ascii="Arial" w:eastAsia="Times New Roman" w:hAnsi="Arial" w:cs="Arial"/>
          <w:color w:val="auto"/>
        </w:rPr>
      </w:pPr>
    </w:p>
    <w:p w14:paraId="1D0C4606" w14:textId="77777777" w:rsidR="00B64FBA" w:rsidRDefault="00B64FBA" w:rsidP="00165B31">
      <w:pPr>
        <w:jc w:val="center"/>
        <w:rPr>
          <w:rFonts w:ascii="Arial" w:eastAsia="Times New Roman" w:hAnsi="Arial" w:cs="Arial"/>
          <w:color w:val="auto"/>
        </w:rPr>
      </w:pPr>
    </w:p>
    <w:p w14:paraId="0FBB2010" w14:textId="77777777" w:rsidR="00B64FBA" w:rsidRDefault="00B64FBA" w:rsidP="00165B31">
      <w:pPr>
        <w:jc w:val="center"/>
        <w:rPr>
          <w:rFonts w:ascii="Arial" w:eastAsia="Times New Roman" w:hAnsi="Arial" w:cs="Arial"/>
          <w:color w:val="auto"/>
        </w:rPr>
      </w:pPr>
    </w:p>
    <w:p w14:paraId="1020832D" w14:textId="77777777" w:rsidR="00B64FBA" w:rsidRDefault="00B64FBA" w:rsidP="00165B31">
      <w:pPr>
        <w:jc w:val="center"/>
        <w:rPr>
          <w:rFonts w:ascii="Arial" w:eastAsia="Times New Roman" w:hAnsi="Arial" w:cs="Arial"/>
          <w:color w:val="auto"/>
        </w:rPr>
      </w:pPr>
    </w:p>
    <w:sectPr w:rsidR="00B64FBA">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833D3" w14:textId="77777777" w:rsidR="0008297C" w:rsidRDefault="0008297C" w:rsidP="00165B31">
      <w:pPr>
        <w:spacing w:before="0" w:after="0" w:line="240" w:lineRule="auto"/>
      </w:pPr>
      <w:r>
        <w:separator/>
      </w:r>
    </w:p>
  </w:endnote>
  <w:endnote w:type="continuationSeparator" w:id="0">
    <w:p w14:paraId="63340161" w14:textId="77777777" w:rsidR="0008297C" w:rsidRDefault="0008297C" w:rsidP="00165B3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63057" w14:textId="77777777" w:rsidR="00165B31" w:rsidRPr="0034717E" w:rsidRDefault="00165B31" w:rsidP="004B712E">
    <w:pPr>
      <w:pStyle w:val="Footer"/>
    </w:pPr>
    <w:r w:rsidRPr="0034717E">
      <w:rPr>
        <w:noProof/>
      </w:rPr>
      <mc:AlternateContent>
        <mc:Choice Requires="wpg">
          <w:drawing>
            <wp:inline distT="0" distB="0" distL="0" distR="0" wp14:anchorId="33075471" wp14:editId="3B3F3703">
              <wp:extent cx="6400800" cy="331200"/>
              <wp:effectExtent l="0" t="19050" r="19050" b="31115"/>
              <wp:docPr id="1869019270" name="Group 1869019270" title="Page border"/>
              <wp:cNvGraphicFramePr/>
              <a:graphic xmlns:a="http://schemas.openxmlformats.org/drawingml/2006/main">
                <a:graphicData uri="http://schemas.microsoft.com/office/word/2010/wordprocessingGroup">
                  <wpg:wgp>
                    <wpg:cNvGrpSpPr/>
                    <wpg:grpSpPr>
                      <a:xfrm>
                        <a:off x="0" y="0"/>
                        <a:ext cx="6400800" cy="331200"/>
                        <a:chOff x="0" y="0"/>
                        <a:chExt cx="6400800" cy="330200"/>
                      </a:xfrm>
                    </wpg:grpSpPr>
                    <wps:wsp>
                      <wps:cNvPr id="1635360660" name="Line 2"/>
                      <wps:cNvCnPr>
                        <a:cxnSpLocks noChangeShapeType="1"/>
                      </wps:cNvCnPr>
                      <wps:spPr bwMode="auto">
                        <a:xfrm>
                          <a:off x="0" y="161925"/>
                          <a:ext cx="6400800" cy="0"/>
                        </a:xfrm>
                        <a:prstGeom prst="line">
                          <a:avLst/>
                        </a:prstGeom>
                        <a:noFill/>
                        <a:ln w="127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254671144" name="AutoShape 1"/>
                      <wps:cNvSpPr>
                        <a:spLocks noChangeArrowheads="1"/>
                      </wps:cNvSpPr>
                      <wps:spPr bwMode="auto">
                        <a:xfrm>
                          <a:off x="3038475" y="0"/>
                          <a:ext cx="330200" cy="330200"/>
                        </a:xfrm>
                        <a:prstGeom prst="diamond">
                          <a:avLst/>
                        </a:prstGeom>
                        <a:solidFill>
                          <a:srgbClr val="00759E"/>
                        </a:solidFill>
                        <a:ln w="254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19C63DA5" w14:textId="77777777" w:rsidR="00165B31" w:rsidRPr="00023157" w:rsidRDefault="00165B31" w:rsidP="00AD59FC">
                            <w:pPr>
                              <w:pStyle w:val="Footer"/>
                              <w:rPr>
                                <w:rFonts w:ascii="Arial" w:hAnsi="Arial" w:cs="Arial"/>
                              </w:rPr>
                            </w:pPr>
                            <w:r w:rsidRPr="00023157">
                              <w:rPr>
                                <w:rFonts w:ascii="Arial" w:hAnsi="Arial" w:cs="Arial"/>
                              </w:rPr>
                              <w:fldChar w:fldCharType="begin"/>
                            </w:r>
                            <w:r w:rsidRPr="00023157">
                              <w:rPr>
                                <w:rFonts w:ascii="Arial" w:hAnsi="Arial" w:cs="Arial"/>
                              </w:rPr>
                              <w:instrText xml:space="preserve"> PAGE   \* MERGEFORMAT </w:instrText>
                            </w:r>
                            <w:r w:rsidRPr="00023157">
                              <w:rPr>
                                <w:rFonts w:ascii="Arial" w:hAnsi="Arial" w:cs="Arial"/>
                              </w:rPr>
                              <w:fldChar w:fldCharType="separate"/>
                            </w:r>
                            <w:r>
                              <w:rPr>
                                <w:rFonts w:ascii="Arial" w:hAnsi="Arial" w:cs="Arial"/>
                                <w:noProof/>
                              </w:rPr>
                              <w:t>5</w:t>
                            </w:r>
                            <w:r w:rsidRPr="00023157">
                              <w:rPr>
                                <w:rFonts w:ascii="Arial" w:hAnsi="Arial" w:cs="Arial"/>
                              </w:rPr>
                              <w:fldChar w:fldCharType="end"/>
                            </w:r>
                          </w:p>
                        </w:txbxContent>
                      </wps:txbx>
                      <wps:bodyPr rot="0" vert="horz" wrap="square" lIns="0" tIns="0" rIns="0" bIns="0" anchor="ctr" anchorCtr="0" upright="1">
                        <a:noAutofit/>
                      </wps:bodyPr>
                    </wps:wsp>
                  </wpg:wgp>
                </a:graphicData>
              </a:graphic>
            </wp:inline>
          </w:drawing>
        </mc:Choice>
        <mc:Fallback>
          <w:pict>
            <v:group w14:anchorId="33075471" id="Group 1869019270" o:spid="_x0000_s1027" alt="Title: Page border" style="width:7in;height:26.1pt;mso-position-horizontal-relative:char;mso-position-vertical-relative:line" coordsize="64008,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">
              <v:line id="Line 2" o:spid="_x0000_s1028" style="position:absolute;visibility:visible;mso-wrap-style:square" from="0,1619" to="64008,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" strokecolor="#00b0f0" strokeweight="1pt">
                <v:shadow opacity="22938f" offset="0"/>
              </v:line>
              <v:shapetype id="_x0000_t4" coordsize="21600,21600" o:spt="4" path="m10800,l,10800,10800,21600,21600,10800xe">
                <v:stroke joinstyle="miter"/>
                <v:path gradientshapeok="t" o:connecttype="rect" textboxrect="5400,5400,16200,16200"/>
              </v:shapetype>
              <v:shape id="AutoShape 1" o:spid="_x0000_s1029" type="#_x0000_t4" style="position:absolute;left:30384;width:3302;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" fillcolor="#00759e" strokecolor="white" strokeweight="2pt">
                <v:shadow opacity="22938f" offset="0"/>
                <v:textbox inset="0,0,0,0">
                  <w:txbxContent>
                    <w:p w14:paraId="19C63DA5" w14:textId="77777777" w:rsidR="00165B31" w:rsidRPr="00023157" w:rsidRDefault="00165B31" w:rsidP="00AD59FC">
                      <w:pPr>
                        <w:pStyle w:val="Footer"/>
                        <w:rPr>
                          <w:rFonts w:ascii="Arial" w:hAnsi="Arial" w:cs="Arial"/>
                        </w:rPr>
                      </w:pPr>
                      <w:r w:rsidRPr="00023157">
                        <w:rPr>
                          <w:rFonts w:ascii="Arial" w:hAnsi="Arial" w:cs="Arial"/>
                        </w:rPr>
                        <w:fldChar w:fldCharType="begin"/>
                      </w:r>
                      <w:r w:rsidRPr="00023157">
                        <w:rPr>
                          <w:rFonts w:ascii="Arial" w:hAnsi="Arial" w:cs="Arial"/>
                        </w:rPr>
                        <w:instrText xml:space="preserve"> PAGE   \* MERGEFORMAT </w:instrText>
                      </w:r>
                      <w:r w:rsidRPr="00023157">
                        <w:rPr>
                          <w:rFonts w:ascii="Arial" w:hAnsi="Arial" w:cs="Arial"/>
                        </w:rPr>
                        <w:fldChar w:fldCharType="separate"/>
                      </w:r>
                      <w:r>
                        <w:rPr>
                          <w:rFonts w:ascii="Arial" w:hAnsi="Arial" w:cs="Arial"/>
                          <w:noProof/>
                        </w:rPr>
                        <w:t>5</w:t>
                      </w:r>
                      <w:r w:rsidRPr="00023157">
                        <w:rPr>
                          <w:rFonts w:ascii="Arial" w:hAnsi="Arial" w:cs="Arial"/>
                        </w:rPr>
                        <w:fldChar w:fldCharType="end"/>
                      </w:r>
                    </w:p>
                  </w:txbxContent>
                </v:textbox>
              </v:shap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D1EC5" w14:textId="77777777" w:rsidR="00165B31" w:rsidRPr="0034717E" w:rsidRDefault="00165B31" w:rsidP="004B712E">
    <w:pPr>
      <w:pStyle w:val="Footer"/>
    </w:pPr>
    <w:r w:rsidRPr="0034717E">
      <w:rPr>
        <w:noProof/>
      </w:rPr>
      <mc:AlternateContent>
        <mc:Choice Requires="wpg">
          <w:drawing>
            <wp:inline distT="0" distB="0" distL="0" distR="0" wp14:anchorId="514D2DBC" wp14:editId="18E06894">
              <wp:extent cx="6400800" cy="331200"/>
              <wp:effectExtent l="0" t="19050" r="19050" b="31115"/>
              <wp:docPr id="16" name="Group 16" title="Page border"/>
              <wp:cNvGraphicFramePr/>
              <a:graphic xmlns:a="http://schemas.openxmlformats.org/drawingml/2006/main">
                <a:graphicData uri="http://schemas.microsoft.com/office/word/2010/wordprocessingGroup">
                  <wpg:wgp>
                    <wpg:cNvGrpSpPr/>
                    <wpg:grpSpPr>
                      <a:xfrm>
                        <a:off x="0" y="0"/>
                        <a:ext cx="6400800" cy="331200"/>
                        <a:chOff x="0" y="0"/>
                        <a:chExt cx="6400800" cy="330200"/>
                      </a:xfrm>
                    </wpg:grpSpPr>
                    <wps:wsp>
                      <wps:cNvPr id="2" name="Line 2"/>
                      <wps:cNvCnPr>
                        <a:cxnSpLocks noChangeShapeType="1"/>
                      </wps:cNvCnPr>
                      <wps:spPr bwMode="auto">
                        <a:xfrm>
                          <a:off x="0" y="161925"/>
                          <a:ext cx="6400800" cy="0"/>
                        </a:xfrm>
                        <a:prstGeom prst="line">
                          <a:avLst/>
                        </a:prstGeom>
                        <a:noFill/>
                        <a:ln w="12700">
                          <a:solidFill>
                            <a:schemeClr val="accent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 name="AutoShape 1"/>
                      <wps:cNvSpPr>
                        <a:spLocks noChangeArrowheads="1"/>
                      </wps:cNvSpPr>
                      <wps:spPr bwMode="auto">
                        <a:xfrm>
                          <a:off x="3038475" y="0"/>
                          <a:ext cx="330200" cy="330200"/>
                        </a:xfrm>
                        <a:prstGeom prst="diamond">
                          <a:avLst/>
                        </a:prstGeom>
                        <a:solidFill>
                          <a:schemeClr val="accent2"/>
                        </a:solidFill>
                        <a:ln w="254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3A240F55" w14:textId="77777777" w:rsidR="00165B31" w:rsidRPr="00023157" w:rsidRDefault="00165B31" w:rsidP="00AD59FC">
                            <w:pPr>
                              <w:pStyle w:val="Footer"/>
                              <w:rPr>
                                <w:rFonts w:ascii="Arial" w:hAnsi="Arial" w:cs="Arial"/>
                              </w:rPr>
                            </w:pPr>
                            <w:r w:rsidRPr="00023157">
                              <w:rPr>
                                <w:rFonts w:ascii="Arial" w:hAnsi="Arial" w:cs="Arial"/>
                              </w:rPr>
                              <w:fldChar w:fldCharType="begin"/>
                            </w:r>
                            <w:r w:rsidRPr="00023157">
                              <w:rPr>
                                <w:rFonts w:ascii="Arial" w:hAnsi="Arial" w:cs="Arial"/>
                              </w:rPr>
                              <w:instrText xml:space="preserve"> PAGE   \* MERGEFORMAT </w:instrText>
                            </w:r>
                            <w:r w:rsidRPr="00023157">
                              <w:rPr>
                                <w:rFonts w:ascii="Arial" w:hAnsi="Arial" w:cs="Arial"/>
                              </w:rPr>
                              <w:fldChar w:fldCharType="separate"/>
                            </w:r>
                            <w:r>
                              <w:rPr>
                                <w:rFonts w:ascii="Arial" w:hAnsi="Arial" w:cs="Arial"/>
                                <w:noProof/>
                              </w:rPr>
                              <w:t>5</w:t>
                            </w:r>
                            <w:r w:rsidRPr="00023157">
                              <w:rPr>
                                <w:rFonts w:ascii="Arial" w:hAnsi="Arial" w:cs="Arial"/>
                              </w:rPr>
                              <w:fldChar w:fldCharType="end"/>
                            </w:r>
                          </w:p>
                        </w:txbxContent>
                      </wps:txbx>
                      <wps:bodyPr rot="0" vert="horz" wrap="square" lIns="0" tIns="0" rIns="0" bIns="0" anchor="ctr" anchorCtr="0" upright="1">
                        <a:noAutofit/>
                      </wps:bodyPr>
                    </wps:wsp>
                  </wpg:wgp>
                </a:graphicData>
              </a:graphic>
            </wp:inline>
          </w:drawing>
        </mc:Choice>
        <mc:Fallback>
          <w:pict>
            <v:group w14:anchorId="514D2DBC" id="Group 16" o:spid="_x0000_s1029" alt="Title: Page border" style="width:7in;height:26.1pt;mso-position-horizontal-relative:char;mso-position-vertical-relative:line" coordsize="64008,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">
              <v:line id="Line 2" o:spid="_x0000_s1030" style="position:absolute;visibility:visible;mso-wrap-style:square" from="0,1619" to="64008,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" strokecolor="#156082 [3204]" strokeweight="1pt">
                <v:shadow opacity="22938f" offset="0"/>
              </v:line>
              <v:shapetype id="_x0000_t4" coordsize="21600,21600" o:spt="4" path="m10800,l,10800,10800,21600,21600,10800xe">
                <v:stroke joinstyle="miter"/>
                <v:path gradientshapeok="t" o:connecttype="rect" textboxrect="5400,5400,16200,16200"/>
              </v:shapetype>
              <v:shape id="AutoShape 1" o:spid="_x0000_s1031" type="#_x0000_t4" style="position:absolute;left:30384;width:3302;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" fillcolor="#e97132 [3205]" strokecolor="white [3212]" strokeweight="2pt">
                <v:shadow opacity="22938f" offset="0"/>
                <v:textbox inset="0,0,0,0">
                  <w:txbxContent>
                    <w:p w14:paraId="3A240F55" w14:textId="77777777" w:rsidR="00165B31" w:rsidRPr="00023157" w:rsidRDefault="00165B31" w:rsidP="00AD59FC">
                      <w:pPr>
                        <w:pStyle w:val="Footer"/>
                        <w:rPr>
                          <w:rFonts w:ascii="Arial" w:hAnsi="Arial" w:cs="Arial"/>
                        </w:rPr>
                      </w:pPr>
                      <w:r w:rsidRPr="00023157">
                        <w:rPr>
                          <w:rFonts w:ascii="Arial" w:hAnsi="Arial" w:cs="Arial"/>
                        </w:rPr>
                        <w:fldChar w:fldCharType="begin"/>
                      </w:r>
                      <w:r w:rsidRPr="00023157">
                        <w:rPr>
                          <w:rFonts w:ascii="Arial" w:hAnsi="Arial" w:cs="Arial"/>
                        </w:rPr>
                        <w:instrText xml:space="preserve"> PAGE   \* MERGEFORMAT </w:instrText>
                      </w:r>
                      <w:r w:rsidRPr="00023157">
                        <w:rPr>
                          <w:rFonts w:ascii="Arial" w:hAnsi="Arial" w:cs="Arial"/>
                        </w:rPr>
                        <w:fldChar w:fldCharType="separate"/>
                      </w:r>
                      <w:r>
                        <w:rPr>
                          <w:rFonts w:ascii="Arial" w:hAnsi="Arial" w:cs="Arial"/>
                          <w:noProof/>
                        </w:rPr>
                        <w:t>5</w:t>
                      </w:r>
                      <w:r w:rsidRPr="00023157">
                        <w:rPr>
                          <w:rFonts w:ascii="Arial" w:hAnsi="Arial" w:cs="Arial"/>
                        </w:rPr>
                        <w:fldChar w:fldCharType="end"/>
                      </w:r>
                    </w:p>
                  </w:txbxContent>
                </v:textbox>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37544" w14:textId="77777777" w:rsidR="0008297C" w:rsidRDefault="0008297C" w:rsidP="00165B31">
      <w:pPr>
        <w:spacing w:before="0" w:after="0" w:line="240" w:lineRule="auto"/>
      </w:pPr>
      <w:r>
        <w:separator/>
      </w:r>
    </w:p>
  </w:footnote>
  <w:footnote w:type="continuationSeparator" w:id="0">
    <w:p w14:paraId="6C11B11F" w14:textId="77777777" w:rsidR="0008297C" w:rsidRDefault="0008297C" w:rsidP="00165B3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1AB5"/>
    <w:multiLevelType w:val="hybridMultilevel"/>
    <w:tmpl w:val="78C81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23946"/>
    <w:multiLevelType w:val="hybridMultilevel"/>
    <w:tmpl w:val="CDC47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00BE2"/>
    <w:multiLevelType w:val="multilevel"/>
    <w:tmpl w:val="FA0AE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3B964FB"/>
    <w:multiLevelType w:val="multilevel"/>
    <w:tmpl w:val="8F66D8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81A5EA9"/>
    <w:multiLevelType w:val="multilevel"/>
    <w:tmpl w:val="86E47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3D31A6"/>
    <w:multiLevelType w:val="multilevel"/>
    <w:tmpl w:val="DD64F0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A67723F"/>
    <w:multiLevelType w:val="multilevel"/>
    <w:tmpl w:val="469672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0CD658C"/>
    <w:multiLevelType w:val="multilevel"/>
    <w:tmpl w:val="DCDA26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5111C72"/>
    <w:multiLevelType w:val="multilevel"/>
    <w:tmpl w:val="033EB1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A3949A4"/>
    <w:multiLevelType w:val="multilevel"/>
    <w:tmpl w:val="D9E0F6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13B0370"/>
    <w:multiLevelType w:val="hybridMultilevel"/>
    <w:tmpl w:val="2A9CE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8F6627"/>
    <w:multiLevelType w:val="hybridMultilevel"/>
    <w:tmpl w:val="53985A2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 w15:restartNumberingAfterBreak="0">
    <w:nsid w:val="65744FAC"/>
    <w:multiLevelType w:val="multilevel"/>
    <w:tmpl w:val="5CEC21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659B313D"/>
    <w:multiLevelType w:val="hybridMultilevel"/>
    <w:tmpl w:val="7214E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9E5769"/>
    <w:multiLevelType w:val="multilevel"/>
    <w:tmpl w:val="199CFC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789824B5"/>
    <w:multiLevelType w:val="multilevel"/>
    <w:tmpl w:val="E2D81F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7B9F5418"/>
    <w:multiLevelType w:val="hybridMultilevel"/>
    <w:tmpl w:val="D5386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7988117">
    <w:abstractNumId w:val="0"/>
  </w:num>
  <w:num w:numId="2" w16cid:durableId="921328709">
    <w:abstractNumId w:val="4"/>
  </w:num>
  <w:num w:numId="3" w16cid:durableId="280460208">
    <w:abstractNumId w:val="13"/>
  </w:num>
  <w:num w:numId="4" w16cid:durableId="693534391">
    <w:abstractNumId w:val="1"/>
  </w:num>
  <w:num w:numId="5" w16cid:durableId="1751350329">
    <w:abstractNumId w:val="16"/>
  </w:num>
  <w:num w:numId="6" w16cid:durableId="14240344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266643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424484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043492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021815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073632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39495159">
    <w:abstractNumId w:val="10"/>
  </w:num>
  <w:num w:numId="13" w16cid:durableId="3681879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164783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436581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338477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85923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B31"/>
    <w:rsid w:val="00042839"/>
    <w:rsid w:val="0008297C"/>
    <w:rsid w:val="000F559E"/>
    <w:rsid w:val="00112815"/>
    <w:rsid w:val="00165B31"/>
    <w:rsid w:val="001754B1"/>
    <w:rsid w:val="001C2167"/>
    <w:rsid w:val="001D4FED"/>
    <w:rsid w:val="001E32AE"/>
    <w:rsid w:val="00200AAE"/>
    <w:rsid w:val="00205AE4"/>
    <w:rsid w:val="00230CAC"/>
    <w:rsid w:val="002553C4"/>
    <w:rsid w:val="002D48F4"/>
    <w:rsid w:val="003641DE"/>
    <w:rsid w:val="003C37C6"/>
    <w:rsid w:val="00470798"/>
    <w:rsid w:val="004936FF"/>
    <w:rsid w:val="00541B7A"/>
    <w:rsid w:val="005505E0"/>
    <w:rsid w:val="00563CBA"/>
    <w:rsid w:val="00563CE9"/>
    <w:rsid w:val="00605A5D"/>
    <w:rsid w:val="00613ECE"/>
    <w:rsid w:val="00703104"/>
    <w:rsid w:val="007210ED"/>
    <w:rsid w:val="0072634E"/>
    <w:rsid w:val="00726EFC"/>
    <w:rsid w:val="007275CC"/>
    <w:rsid w:val="00727696"/>
    <w:rsid w:val="0074358D"/>
    <w:rsid w:val="00745F86"/>
    <w:rsid w:val="0075384A"/>
    <w:rsid w:val="00782CB7"/>
    <w:rsid w:val="007E1D9F"/>
    <w:rsid w:val="007F0F84"/>
    <w:rsid w:val="00806A9B"/>
    <w:rsid w:val="00831B5F"/>
    <w:rsid w:val="00866676"/>
    <w:rsid w:val="008964F8"/>
    <w:rsid w:val="008C2BAB"/>
    <w:rsid w:val="008C4F5F"/>
    <w:rsid w:val="00913B62"/>
    <w:rsid w:val="00960E4E"/>
    <w:rsid w:val="009630BE"/>
    <w:rsid w:val="009738B7"/>
    <w:rsid w:val="0099310C"/>
    <w:rsid w:val="009A443C"/>
    <w:rsid w:val="009A6767"/>
    <w:rsid w:val="009D56E7"/>
    <w:rsid w:val="009F5675"/>
    <w:rsid w:val="00A71999"/>
    <w:rsid w:val="00A83F8A"/>
    <w:rsid w:val="00AB0EB6"/>
    <w:rsid w:val="00AB13A4"/>
    <w:rsid w:val="00B2208F"/>
    <w:rsid w:val="00B4792A"/>
    <w:rsid w:val="00B64FBA"/>
    <w:rsid w:val="00B71D19"/>
    <w:rsid w:val="00BA7725"/>
    <w:rsid w:val="00C4557E"/>
    <w:rsid w:val="00CC2796"/>
    <w:rsid w:val="00CC414B"/>
    <w:rsid w:val="00D14066"/>
    <w:rsid w:val="00D37FB9"/>
    <w:rsid w:val="00DA592B"/>
    <w:rsid w:val="00DD2F5A"/>
    <w:rsid w:val="00DF55D5"/>
    <w:rsid w:val="00EC24ED"/>
    <w:rsid w:val="00EC568B"/>
    <w:rsid w:val="00EE28D6"/>
    <w:rsid w:val="00F0441D"/>
    <w:rsid w:val="00F47731"/>
    <w:rsid w:val="00FA6F4F"/>
    <w:rsid w:val="00FE515F"/>
    <w:rsid w:val="00FF25AA"/>
    <w:rsid w:val="00FF3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5FC1F1"/>
  <w15:chartTrackingRefBased/>
  <w15:docId w15:val="{23E30F69-EE97-4869-B577-F950810BD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5B31"/>
    <w:pPr>
      <w:spacing w:before="40" w:after="40" w:line="264" w:lineRule="auto"/>
    </w:pPr>
    <w:rPr>
      <w:color w:val="000000" w:themeColor="text1"/>
      <w:kern w:val="0"/>
      <w14:ligatures w14:val="none"/>
    </w:rPr>
  </w:style>
  <w:style w:type="paragraph" w:styleId="Heading1">
    <w:name w:val="heading 1"/>
    <w:basedOn w:val="Normal"/>
    <w:next w:val="Normal"/>
    <w:link w:val="Heading1Char"/>
    <w:uiPriority w:val="9"/>
    <w:qFormat/>
    <w:rsid w:val="00165B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65B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5B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5B31"/>
    <w:pPr>
      <w:keepNext/>
      <w:keepLines/>
      <w:spacing w:before="8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65B31"/>
    <w:pPr>
      <w:keepNext/>
      <w:keepLines/>
      <w:spacing w:before="8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65B31"/>
    <w:pPr>
      <w:keepNext/>
      <w:keepLines/>
      <w:spacing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5B31"/>
    <w:pPr>
      <w:keepNext/>
      <w:keepLines/>
      <w:spacing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5B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5B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5B3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5B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5B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5B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5B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5B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5B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5B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5B31"/>
    <w:rPr>
      <w:rFonts w:eastAsiaTheme="majorEastAsia" w:cstheme="majorBidi"/>
      <w:color w:val="272727" w:themeColor="text1" w:themeTint="D8"/>
    </w:rPr>
  </w:style>
  <w:style w:type="paragraph" w:styleId="Title">
    <w:name w:val="Title"/>
    <w:basedOn w:val="Normal"/>
    <w:next w:val="Normal"/>
    <w:link w:val="TitleChar"/>
    <w:uiPriority w:val="10"/>
    <w:qFormat/>
    <w:rsid w:val="00165B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5B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5B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5B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5B31"/>
    <w:pPr>
      <w:spacing w:before="160"/>
      <w:jc w:val="center"/>
    </w:pPr>
    <w:rPr>
      <w:i/>
      <w:iCs/>
      <w:color w:val="404040" w:themeColor="text1" w:themeTint="BF"/>
    </w:rPr>
  </w:style>
  <w:style w:type="character" w:customStyle="1" w:styleId="QuoteChar">
    <w:name w:val="Quote Char"/>
    <w:basedOn w:val="DefaultParagraphFont"/>
    <w:link w:val="Quote"/>
    <w:uiPriority w:val="29"/>
    <w:rsid w:val="00165B31"/>
    <w:rPr>
      <w:i/>
      <w:iCs/>
      <w:color w:val="404040" w:themeColor="text1" w:themeTint="BF"/>
    </w:rPr>
  </w:style>
  <w:style w:type="paragraph" w:styleId="ListParagraph">
    <w:name w:val="List Paragraph"/>
    <w:basedOn w:val="Normal"/>
    <w:uiPriority w:val="34"/>
    <w:qFormat/>
    <w:rsid w:val="00165B31"/>
    <w:pPr>
      <w:ind w:left="720"/>
      <w:contextualSpacing/>
    </w:pPr>
  </w:style>
  <w:style w:type="character" w:styleId="IntenseEmphasis">
    <w:name w:val="Intense Emphasis"/>
    <w:basedOn w:val="DefaultParagraphFont"/>
    <w:uiPriority w:val="21"/>
    <w:qFormat/>
    <w:rsid w:val="00165B31"/>
    <w:rPr>
      <w:i/>
      <w:iCs/>
      <w:color w:val="0F4761" w:themeColor="accent1" w:themeShade="BF"/>
    </w:rPr>
  </w:style>
  <w:style w:type="paragraph" w:styleId="IntenseQuote">
    <w:name w:val="Intense Quote"/>
    <w:basedOn w:val="Normal"/>
    <w:next w:val="Normal"/>
    <w:link w:val="IntenseQuoteChar"/>
    <w:uiPriority w:val="30"/>
    <w:qFormat/>
    <w:rsid w:val="00165B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65B31"/>
    <w:rPr>
      <w:i/>
      <w:iCs/>
      <w:color w:val="0F4761" w:themeColor="accent1" w:themeShade="BF"/>
    </w:rPr>
  </w:style>
  <w:style w:type="character" w:styleId="IntenseReference">
    <w:name w:val="Intense Reference"/>
    <w:basedOn w:val="DefaultParagraphFont"/>
    <w:uiPriority w:val="32"/>
    <w:qFormat/>
    <w:rsid w:val="00165B31"/>
    <w:rPr>
      <w:b/>
      <w:bCs/>
      <w:smallCaps/>
      <w:color w:val="0F4761" w:themeColor="accent1" w:themeShade="BF"/>
      <w:spacing w:val="5"/>
    </w:rPr>
  </w:style>
  <w:style w:type="paragraph" w:styleId="Header">
    <w:name w:val="header"/>
    <w:basedOn w:val="Normal"/>
    <w:link w:val="HeaderChar"/>
    <w:uiPriority w:val="99"/>
    <w:semiHidden/>
    <w:rsid w:val="00165B31"/>
    <w:pPr>
      <w:tabs>
        <w:tab w:val="center" w:pos="4320"/>
        <w:tab w:val="right" w:pos="8640"/>
      </w:tabs>
      <w:spacing w:before="0" w:after="0" w:line="240" w:lineRule="auto"/>
    </w:pPr>
  </w:style>
  <w:style w:type="character" w:customStyle="1" w:styleId="HeaderChar">
    <w:name w:val="Header Char"/>
    <w:basedOn w:val="DefaultParagraphFont"/>
    <w:link w:val="Header"/>
    <w:uiPriority w:val="99"/>
    <w:semiHidden/>
    <w:rsid w:val="00165B31"/>
    <w:rPr>
      <w:color w:val="000000" w:themeColor="text1"/>
      <w:kern w:val="0"/>
      <w14:ligatures w14:val="none"/>
    </w:rPr>
  </w:style>
  <w:style w:type="paragraph" w:styleId="Footer">
    <w:name w:val="footer"/>
    <w:basedOn w:val="Normal"/>
    <w:link w:val="FooterChar"/>
    <w:uiPriority w:val="99"/>
    <w:unhideWhenUsed/>
    <w:rsid w:val="00165B31"/>
    <w:pPr>
      <w:spacing w:before="0" w:after="0" w:line="240" w:lineRule="auto"/>
      <w:jc w:val="center"/>
    </w:pPr>
    <w:rPr>
      <w:color w:val="FFFFFF" w:themeColor="background1"/>
      <w:sz w:val="18"/>
    </w:rPr>
  </w:style>
  <w:style w:type="character" w:customStyle="1" w:styleId="FooterChar">
    <w:name w:val="Footer Char"/>
    <w:basedOn w:val="DefaultParagraphFont"/>
    <w:link w:val="Footer"/>
    <w:uiPriority w:val="99"/>
    <w:rsid w:val="00165B31"/>
    <w:rPr>
      <w:color w:val="FFFFFF" w:themeColor="background1"/>
      <w:kern w:val="0"/>
      <w:sz w:val="18"/>
      <w14:ligatures w14:val="none"/>
    </w:rPr>
  </w:style>
  <w:style w:type="character" w:styleId="Hyperlink">
    <w:name w:val="Hyperlink"/>
    <w:basedOn w:val="DefaultParagraphFont"/>
    <w:uiPriority w:val="99"/>
    <w:unhideWhenUsed/>
    <w:rsid w:val="00CC414B"/>
    <w:rPr>
      <w:color w:val="467886" w:themeColor="hyperlink"/>
      <w:u w:val="single"/>
    </w:rPr>
  </w:style>
  <w:style w:type="character" w:styleId="UnresolvedMention">
    <w:name w:val="Unresolved Mention"/>
    <w:basedOn w:val="DefaultParagraphFont"/>
    <w:uiPriority w:val="99"/>
    <w:semiHidden/>
    <w:unhideWhenUsed/>
    <w:rsid w:val="00CC414B"/>
    <w:rPr>
      <w:color w:val="605E5C"/>
      <w:shd w:val="clear" w:color="auto" w:fill="E1DFDD"/>
    </w:rPr>
  </w:style>
  <w:style w:type="character" w:styleId="FollowedHyperlink">
    <w:name w:val="FollowedHyperlink"/>
    <w:basedOn w:val="DefaultParagraphFont"/>
    <w:uiPriority w:val="99"/>
    <w:semiHidden/>
    <w:unhideWhenUsed/>
    <w:rsid w:val="001E32AE"/>
    <w:rPr>
      <w:color w:val="96607D" w:themeColor="followedHyperlink"/>
      <w:u w:val="single"/>
    </w:rPr>
  </w:style>
  <w:style w:type="character" w:styleId="CommentReference">
    <w:name w:val="annotation reference"/>
    <w:basedOn w:val="DefaultParagraphFont"/>
    <w:uiPriority w:val="99"/>
    <w:semiHidden/>
    <w:unhideWhenUsed/>
    <w:rsid w:val="001E32AE"/>
    <w:rPr>
      <w:sz w:val="16"/>
      <w:szCs w:val="16"/>
    </w:rPr>
  </w:style>
  <w:style w:type="paragraph" w:styleId="CommentText">
    <w:name w:val="annotation text"/>
    <w:basedOn w:val="Normal"/>
    <w:link w:val="CommentTextChar"/>
    <w:uiPriority w:val="99"/>
    <w:unhideWhenUsed/>
    <w:rsid w:val="001E32AE"/>
    <w:pPr>
      <w:spacing w:line="240" w:lineRule="auto"/>
    </w:pPr>
    <w:rPr>
      <w:sz w:val="20"/>
      <w:szCs w:val="20"/>
    </w:rPr>
  </w:style>
  <w:style w:type="character" w:customStyle="1" w:styleId="CommentTextChar">
    <w:name w:val="Comment Text Char"/>
    <w:basedOn w:val="DefaultParagraphFont"/>
    <w:link w:val="CommentText"/>
    <w:uiPriority w:val="99"/>
    <w:rsid w:val="001E32AE"/>
    <w:rPr>
      <w:color w:val="000000" w:themeColor="text1"/>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E32AE"/>
    <w:rPr>
      <w:b/>
      <w:bCs/>
    </w:rPr>
  </w:style>
  <w:style w:type="character" w:customStyle="1" w:styleId="CommentSubjectChar">
    <w:name w:val="Comment Subject Char"/>
    <w:basedOn w:val="CommentTextChar"/>
    <w:link w:val="CommentSubject"/>
    <w:uiPriority w:val="99"/>
    <w:semiHidden/>
    <w:rsid w:val="001E32AE"/>
    <w:rPr>
      <w:b/>
      <w:bCs/>
      <w:color w:val="000000" w:themeColor="text1"/>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61188">
      <w:bodyDiv w:val="1"/>
      <w:marLeft w:val="0"/>
      <w:marRight w:val="0"/>
      <w:marTop w:val="0"/>
      <w:marBottom w:val="0"/>
      <w:divBdr>
        <w:top w:val="none" w:sz="0" w:space="0" w:color="auto"/>
        <w:left w:val="none" w:sz="0" w:space="0" w:color="auto"/>
        <w:bottom w:val="none" w:sz="0" w:space="0" w:color="auto"/>
        <w:right w:val="none" w:sz="0" w:space="0" w:color="auto"/>
      </w:divBdr>
    </w:div>
    <w:div w:id="712385384">
      <w:bodyDiv w:val="1"/>
      <w:marLeft w:val="0"/>
      <w:marRight w:val="0"/>
      <w:marTop w:val="0"/>
      <w:marBottom w:val="0"/>
      <w:divBdr>
        <w:top w:val="none" w:sz="0" w:space="0" w:color="auto"/>
        <w:left w:val="none" w:sz="0" w:space="0" w:color="auto"/>
        <w:bottom w:val="none" w:sz="0" w:space="0" w:color="auto"/>
        <w:right w:val="none" w:sz="0" w:space="0" w:color="auto"/>
      </w:divBdr>
    </w:div>
    <w:div w:id="906769398">
      <w:bodyDiv w:val="1"/>
      <w:marLeft w:val="0"/>
      <w:marRight w:val="0"/>
      <w:marTop w:val="0"/>
      <w:marBottom w:val="0"/>
      <w:divBdr>
        <w:top w:val="none" w:sz="0" w:space="0" w:color="auto"/>
        <w:left w:val="none" w:sz="0" w:space="0" w:color="auto"/>
        <w:bottom w:val="none" w:sz="0" w:space="0" w:color="auto"/>
        <w:right w:val="none" w:sz="0" w:space="0" w:color="auto"/>
      </w:divBdr>
    </w:div>
    <w:div w:id="994604303">
      <w:bodyDiv w:val="1"/>
      <w:marLeft w:val="0"/>
      <w:marRight w:val="0"/>
      <w:marTop w:val="0"/>
      <w:marBottom w:val="0"/>
      <w:divBdr>
        <w:top w:val="none" w:sz="0" w:space="0" w:color="auto"/>
        <w:left w:val="none" w:sz="0" w:space="0" w:color="auto"/>
        <w:bottom w:val="none" w:sz="0" w:space="0" w:color="auto"/>
        <w:right w:val="none" w:sz="0" w:space="0" w:color="auto"/>
      </w:divBdr>
    </w:div>
    <w:div w:id="1076633832">
      <w:bodyDiv w:val="1"/>
      <w:marLeft w:val="0"/>
      <w:marRight w:val="0"/>
      <w:marTop w:val="0"/>
      <w:marBottom w:val="0"/>
      <w:divBdr>
        <w:top w:val="none" w:sz="0" w:space="0" w:color="auto"/>
        <w:left w:val="none" w:sz="0" w:space="0" w:color="auto"/>
        <w:bottom w:val="none" w:sz="0" w:space="0" w:color="auto"/>
        <w:right w:val="none" w:sz="0" w:space="0" w:color="auto"/>
      </w:divBdr>
    </w:div>
    <w:div w:id="1144618079">
      <w:bodyDiv w:val="1"/>
      <w:marLeft w:val="0"/>
      <w:marRight w:val="0"/>
      <w:marTop w:val="0"/>
      <w:marBottom w:val="0"/>
      <w:divBdr>
        <w:top w:val="none" w:sz="0" w:space="0" w:color="auto"/>
        <w:left w:val="none" w:sz="0" w:space="0" w:color="auto"/>
        <w:bottom w:val="none" w:sz="0" w:space="0" w:color="auto"/>
        <w:right w:val="none" w:sz="0" w:space="0" w:color="auto"/>
      </w:divBdr>
    </w:div>
    <w:div w:id="1750881838">
      <w:bodyDiv w:val="1"/>
      <w:marLeft w:val="0"/>
      <w:marRight w:val="0"/>
      <w:marTop w:val="0"/>
      <w:marBottom w:val="0"/>
      <w:divBdr>
        <w:top w:val="none" w:sz="0" w:space="0" w:color="auto"/>
        <w:left w:val="none" w:sz="0" w:space="0" w:color="auto"/>
        <w:bottom w:val="none" w:sz="0" w:space="0" w:color="auto"/>
        <w:right w:val="none" w:sz="0" w:space="0" w:color="auto"/>
      </w:divBdr>
    </w:div>
    <w:div w:id="1799760901">
      <w:bodyDiv w:val="1"/>
      <w:marLeft w:val="0"/>
      <w:marRight w:val="0"/>
      <w:marTop w:val="0"/>
      <w:marBottom w:val="0"/>
      <w:divBdr>
        <w:top w:val="none" w:sz="0" w:space="0" w:color="auto"/>
        <w:left w:val="none" w:sz="0" w:space="0" w:color="auto"/>
        <w:bottom w:val="none" w:sz="0" w:space="0" w:color="auto"/>
        <w:right w:val="none" w:sz="0" w:space="0" w:color="auto"/>
      </w:divBdr>
    </w:div>
    <w:div w:id="1895969156">
      <w:bodyDiv w:val="1"/>
      <w:marLeft w:val="0"/>
      <w:marRight w:val="0"/>
      <w:marTop w:val="0"/>
      <w:marBottom w:val="0"/>
      <w:divBdr>
        <w:top w:val="none" w:sz="0" w:space="0" w:color="auto"/>
        <w:left w:val="none" w:sz="0" w:space="0" w:color="auto"/>
        <w:bottom w:val="none" w:sz="0" w:space="0" w:color="auto"/>
        <w:right w:val="none" w:sz="0" w:space="0" w:color="auto"/>
      </w:divBdr>
    </w:div>
    <w:div w:id="1922834289">
      <w:bodyDiv w:val="1"/>
      <w:marLeft w:val="0"/>
      <w:marRight w:val="0"/>
      <w:marTop w:val="0"/>
      <w:marBottom w:val="0"/>
      <w:divBdr>
        <w:top w:val="none" w:sz="0" w:space="0" w:color="auto"/>
        <w:left w:val="none" w:sz="0" w:space="0" w:color="auto"/>
        <w:bottom w:val="none" w:sz="0" w:space="0" w:color="auto"/>
        <w:right w:val="none" w:sz="0" w:space="0" w:color="auto"/>
      </w:divBdr>
    </w:div>
    <w:div w:id="2020807456">
      <w:bodyDiv w:val="1"/>
      <w:marLeft w:val="0"/>
      <w:marRight w:val="0"/>
      <w:marTop w:val="0"/>
      <w:marBottom w:val="0"/>
      <w:divBdr>
        <w:top w:val="none" w:sz="0" w:space="0" w:color="auto"/>
        <w:left w:val="none" w:sz="0" w:space="0" w:color="auto"/>
        <w:bottom w:val="none" w:sz="0" w:space="0" w:color="auto"/>
        <w:right w:val="none" w:sz="0" w:space="0" w:color="auto"/>
      </w:divBdr>
    </w:div>
    <w:div w:id="2037535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SAM.gov" TargetMode="External"/><Relationship Id="rId26" Type="http://schemas.openxmlformats.org/officeDocument/2006/relationships/hyperlink" Target="http://www.SAM.gov" TargetMode="External"/><Relationship Id="rId39" Type="http://schemas.openxmlformats.org/officeDocument/2006/relationships/hyperlink" Target="file:///C:\Users\kempting\AppData\Local\Microsoft\Windows\INetCache\Content.Outlook\15CD37NJ\www.Grants.gov" TargetMode="External"/><Relationship Id="rId21" Type="http://schemas.openxmlformats.org/officeDocument/2006/relationships/hyperlink" Target="http://www.Grants.gov" TargetMode="External"/><Relationship Id="rId34" Type="http://schemas.openxmlformats.org/officeDocument/2006/relationships/hyperlink" Target="mailto:ed.case@mail.house.gov" TargetMode="External"/><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grants.gov/" TargetMode="External"/><Relationship Id="rId29" Type="http://schemas.openxmlformats.org/officeDocument/2006/relationships/hyperlink" Target="http://www.SAM.gov" TargetMode="External"/><Relationship Id="rId41" Type="http://schemas.openxmlformats.org/officeDocument/2006/relationships/hyperlink" Target="mailto:ed.case@mail.house.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www.grants.gov/" TargetMode="External"/><Relationship Id="rId32" Type="http://schemas.openxmlformats.org/officeDocument/2006/relationships/hyperlink" Target="https://cof.org/member-directory/non-members" TargetMode="External"/><Relationship Id="rId37" Type="http://schemas.openxmlformats.org/officeDocument/2006/relationships/hyperlink" Target="http://www.grants.gov/web/grants/applicants/applicant-eligibility.html" TargetMode="External"/><Relationship Id="rId40" Type="http://schemas.openxmlformats.org/officeDocument/2006/relationships/hyperlink" Target="file:///C:\Users\kempting\AppData\Local\Microsoft\Windows\INetCache\Content.Outlook\15CD37NJ\case.house.gov"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grants.gov/%20applicants/applicant-registration" TargetMode="External"/><Relationship Id="rId28" Type="http://schemas.openxmlformats.org/officeDocument/2006/relationships/hyperlink" Target="https://sam.gov/%20assistance-listings" TargetMode="External"/><Relationship Id="rId36" Type="http://schemas.openxmlformats.org/officeDocument/2006/relationships/hyperlink" Target="http://www.grants.gov/" TargetMode="External"/><Relationship Id="rId10" Type="http://schemas.openxmlformats.org/officeDocument/2006/relationships/hyperlink" Target="mailto:ed.case@mail.house.gov" TargetMode="External"/><Relationship Id="rId19" Type="http://schemas.openxmlformats.org/officeDocument/2006/relationships/hyperlink" Target="http://www.Grants.gov" TargetMode="External"/><Relationship Id="rId31" Type="http://schemas.openxmlformats.org/officeDocument/2006/relationships/hyperlink" Target="https://www.tgci.com/funding-sources/hawaii"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ase.house.gov/services/appropriations-requests.htm" TargetMode="External"/><Relationship Id="rId14" Type="http://schemas.openxmlformats.org/officeDocument/2006/relationships/image" Target="media/image5.png"/><Relationship Id="rId22" Type="http://schemas.openxmlformats.org/officeDocument/2006/relationships/hyperlink" Target="http://www.grants.gov/" TargetMode="External"/><Relationship Id="rId27" Type="http://schemas.openxmlformats.org/officeDocument/2006/relationships/hyperlink" Target="http://www.grants.gov" TargetMode="External"/><Relationship Id="rId30" Type="http://schemas.openxmlformats.org/officeDocument/2006/relationships/hyperlink" Target="https://candid.org/find-us" TargetMode="External"/><Relationship Id="rId35" Type="http://schemas.openxmlformats.org/officeDocument/2006/relationships/hyperlink" Target="https://case.house.gov/forms/casework/" TargetMode="External"/><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grants.gov/applicants/applicant-eligibility" TargetMode="External"/><Relationship Id="rId25" Type="http://schemas.openxmlformats.org/officeDocument/2006/relationships/hyperlink" Target="http://www.grants.gov/" TargetMode="External"/><Relationship Id="rId33" Type="http://schemas.openxmlformats.org/officeDocument/2006/relationships/hyperlink" Target="https://case.house.gov/services/grant-applicants.htm" TargetMode="External"/><Relationship Id="rId38" Type="http://schemas.openxmlformats.org/officeDocument/2006/relationships/hyperlink" Target="http://www.grant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10</Pages>
  <Words>3039</Words>
  <Characters>17327</Characters>
  <Application>Microsoft Office Word</Application>
  <DocSecurity>4</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US House of Representatives</Company>
  <LinksUpToDate>false</LinksUpToDate>
  <CharactersWithSpaces>20326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Empting, Kirra</dc:creator>
  <cp:keywords/>
  <dc:description/>
  <cp:lastModifiedBy>Nelson, Tim</cp:lastModifiedBy>
  <cp:revision>2</cp:revision>
  <cp:lastPrinted>2025-01-23T22:01:00Z</cp:lastPrinted>
  <dcterms:created xsi:type="dcterms:W3CDTF">2025-01-24T19:28:00Z</dcterms:created>
  <dcterms:modified xsi:type="dcterms:W3CDTF">2025-01-24T19:28:00Z</dcterms:modified>
</cp:coreProperties>
</file>